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3424E779" w14:textId="4DFB073C" w:rsidR="000A7F00" w:rsidRDefault="00390DA6" w:rsidP="000A7F00">
      <w:pPr>
        <w:spacing w:after="200" w:line="276" w:lineRule="auto"/>
      </w:pPr>
      <w:r w:rsidRPr="00390DA6">
        <w:rPr>
          <w:rFonts w:ascii="Arial" w:eastAsia="Arial Unicode MS" w:hAnsi="Arial" w:cs="Arial"/>
          <w:sz w:val="40"/>
          <w:szCs w:val="52"/>
        </w:rPr>
        <w:t>RM6013 Public Sector Vehicle Hire Solutions</w:t>
      </w: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2</w:t>
            </w:r>
            <w:r w:rsidR="00273E02" w:rsidRPr="00273E02">
              <w:rPr>
                <w:rFonts w:ascii="Arial" w:hAnsi="Arial" w:cs="Arial"/>
                <w:noProof/>
                <w:webHidden/>
                <w:sz w:val="28"/>
                <w:szCs w:val="28"/>
              </w:rPr>
              <w:fldChar w:fldCharType="end"/>
            </w:r>
          </w:hyperlink>
        </w:p>
        <w:p w14:paraId="5A90EFA2"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5460E98"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6BAA908B"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09780E99"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5DD4BED9"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5AA7EAC"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38CA5F48"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46B61BFB"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535C4952" w14:textId="77777777" w:rsidR="00273E02" w:rsidRPr="00273E02" w:rsidRDefault="00F91797">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1675A02A" w14:textId="77777777" w:rsidR="00273E02" w:rsidRPr="00273E02" w:rsidRDefault="00F91797">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CB32E0">
              <w:rPr>
                <w:rFonts w:ascii="Arial" w:hAnsi="Arial" w:cs="Arial"/>
                <w:noProof/>
                <w:webHidden/>
                <w:sz w:val="28"/>
                <w:szCs w:val="28"/>
              </w:rPr>
              <w:t>12</w:t>
            </w:r>
            <w:r w:rsidR="00273E02" w:rsidRPr="00273E02">
              <w:rPr>
                <w:rFonts w:ascii="Arial" w:hAnsi="Arial" w:cs="Arial"/>
                <w:noProof/>
                <w:webHidden/>
                <w:sz w:val="28"/>
                <w:szCs w:val="28"/>
              </w:rPr>
              <w:fldChar w:fldCharType="end"/>
            </w:r>
          </w:hyperlink>
        </w:p>
        <w:p w14:paraId="398E28C6" w14:textId="551B37A3" w:rsidR="00273E02" w:rsidRPr="00273E02" w:rsidRDefault="00F91797">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CB32E0">
              <w:rPr>
                <w:rFonts w:ascii="Arial" w:hAnsi="Arial" w:cs="Arial"/>
                <w:noProof/>
                <w:webHidden/>
                <w:sz w:val="28"/>
                <w:szCs w:val="28"/>
              </w:rPr>
              <w:t>18</w:t>
            </w:r>
          </w:hyperlink>
        </w:p>
        <w:p w14:paraId="5CA409E8" w14:textId="15A6F472" w:rsidR="00C86577" w:rsidRDefault="00C86577">
          <w:r w:rsidRPr="00273E02">
            <w:rPr>
              <w:rFonts w:ascii="Arial" w:hAnsi="Arial" w:cs="Arial"/>
              <w:b/>
              <w:bCs/>
              <w:noProof/>
              <w:sz w:val="24"/>
              <w:szCs w:val="24"/>
            </w:rPr>
            <w:fldChar w:fldCharType="end"/>
          </w:r>
        </w:p>
      </w:sdtContent>
    </w:sdt>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bookmarkStart w:id="0" w:name="_GoBack"/>
      <w:bookmarkEnd w:id="0"/>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1" w:name="_Toc508376482"/>
      <w:r w:rsidRPr="00375A72">
        <w:rPr>
          <w:rFonts w:ascii="Arial" w:eastAsia="Arial Unicode MS" w:hAnsi="Arial" w:cs="Arial"/>
          <w:color w:val="auto"/>
        </w:rPr>
        <w:lastRenderedPageBreak/>
        <w:t>Welcome</w:t>
      </w:r>
      <w:bookmarkEnd w:id="1"/>
    </w:p>
    <w:p w14:paraId="1E278D14" w14:textId="77B757E5"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390DA6" w:rsidRPr="00390DA6">
        <w:rPr>
          <w:rFonts w:ascii="Arial" w:eastAsia="Arial Unicode MS" w:hAnsi="Arial" w:cs="Arial"/>
          <w:sz w:val="24"/>
          <w:szCs w:val="24"/>
        </w:rPr>
        <w:t>RM6013 Public Sector Vehicle Hire Solutions</w:t>
      </w:r>
      <w:r w:rsidRPr="009E460D">
        <w:rPr>
          <w:rFonts w:ascii="Arial" w:eastAsia="Arial Unicode MS" w:hAnsi="Arial" w:cs="Arial"/>
          <w:sz w:val="24"/>
          <w:szCs w:val="24"/>
        </w:rPr>
        <w:t xml:space="preserve">. 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4603082C" w:rsidR="00375A72" w:rsidRDefault="00494278" w:rsidP="00760583">
      <w:pPr>
        <w:pStyle w:val="ListParagraph"/>
        <w:numPr>
          <w:ilvl w:val="0"/>
          <w:numId w:val="29"/>
        </w:numPr>
        <w:spacing w:after="120"/>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Attachment 1</w:t>
      </w:r>
      <w:r w:rsidR="00B12A46" w:rsidRPr="00760583">
        <w:rPr>
          <w:rFonts w:ascii="Arial" w:eastAsia="Arial Unicode MS" w:hAnsi="Arial" w:cs="Arial"/>
          <w:b/>
          <w:sz w:val="24"/>
          <w:szCs w:val="24"/>
        </w:rPr>
        <w:t xml:space="preserve"> </w:t>
      </w:r>
      <w:r w:rsidR="00AE0D8C" w:rsidRPr="00760583">
        <w:rPr>
          <w:rFonts w:ascii="Arial" w:eastAsia="Arial Unicode MS" w:hAnsi="Arial" w:cs="Arial"/>
          <w:b/>
          <w:sz w:val="24"/>
          <w:szCs w:val="24"/>
        </w:rPr>
        <w:t xml:space="preserve">– </w:t>
      </w:r>
      <w:r w:rsidR="00B90611" w:rsidRPr="00760583">
        <w:rPr>
          <w:rFonts w:ascii="Arial" w:eastAsia="Arial Unicode MS" w:hAnsi="Arial" w:cs="Arial"/>
          <w:b/>
          <w:sz w:val="24"/>
          <w:szCs w:val="24"/>
        </w:rPr>
        <w:t>About</w:t>
      </w:r>
      <w:r w:rsidR="00AE0D8C" w:rsidRPr="00760583">
        <w:rPr>
          <w:rFonts w:ascii="Arial" w:eastAsia="Arial Unicode MS" w:hAnsi="Arial" w:cs="Arial"/>
          <w:b/>
          <w:sz w:val="24"/>
          <w:szCs w:val="24"/>
        </w:rPr>
        <w:t xml:space="preserve"> </w:t>
      </w:r>
      <w:r w:rsidR="00B90611" w:rsidRPr="00760583">
        <w:rPr>
          <w:rFonts w:ascii="Arial" w:eastAsia="Arial Unicode MS" w:hAnsi="Arial" w:cs="Arial"/>
          <w:b/>
          <w:sz w:val="24"/>
          <w:szCs w:val="24"/>
        </w:rPr>
        <w:t>the framework</w:t>
      </w:r>
      <w:r w:rsidR="00554A4C" w:rsidRPr="00760583">
        <w:rPr>
          <w:rFonts w:ascii="Arial" w:eastAsia="Arial Unicode MS" w:hAnsi="Arial" w:cs="Arial"/>
          <w:sz w:val="24"/>
          <w:szCs w:val="24"/>
        </w:rPr>
        <w:t xml:space="preserve"> </w:t>
      </w:r>
      <w:r w:rsidR="00B12A46" w:rsidRPr="00760583">
        <w:rPr>
          <w:rFonts w:ascii="Arial" w:eastAsia="Arial Unicode MS" w:hAnsi="Arial" w:cs="Arial"/>
          <w:sz w:val="24"/>
          <w:szCs w:val="24"/>
        </w:rPr>
        <w:t xml:space="preserve">(this document) </w:t>
      </w:r>
      <w:r w:rsidR="00554A4C" w:rsidRPr="00760583">
        <w:rPr>
          <w:rFonts w:ascii="Arial" w:eastAsia="Arial Unicode MS" w:hAnsi="Arial" w:cs="Arial"/>
          <w:sz w:val="24"/>
          <w:szCs w:val="24"/>
        </w:rPr>
        <w:t>–</w:t>
      </w:r>
      <w:r w:rsidR="004A1383" w:rsidRPr="00760583">
        <w:rPr>
          <w:rFonts w:ascii="Arial" w:eastAsia="Arial Unicode MS" w:hAnsi="Arial" w:cs="Arial"/>
          <w:sz w:val="24"/>
          <w:szCs w:val="24"/>
        </w:rPr>
        <w:t xml:space="preserve"> </w:t>
      </w:r>
      <w:r w:rsidR="00492964" w:rsidRPr="00760583">
        <w:rPr>
          <w:rFonts w:ascii="Arial" w:eastAsia="Arial Unicode MS" w:hAnsi="Arial" w:cs="Arial"/>
          <w:sz w:val="24"/>
          <w:szCs w:val="24"/>
        </w:rPr>
        <w:t>w</w:t>
      </w:r>
      <w:r w:rsidR="004678B4" w:rsidRPr="00760583">
        <w:rPr>
          <w:rFonts w:ascii="Arial" w:eastAsia="Arial Unicode MS" w:hAnsi="Arial" w:cs="Arial"/>
          <w:sz w:val="24"/>
          <w:szCs w:val="24"/>
        </w:rPr>
        <w:t xml:space="preserve">hat the opportunity is, </w:t>
      </w:r>
      <w:r w:rsidR="00E85319" w:rsidRPr="00760583">
        <w:rPr>
          <w:rFonts w:ascii="Arial" w:eastAsia="Arial Unicode MS" w:hAnsi="Arial" w:cs="Arial"/>
          <w:sz w:val="24"/>
          <w:szCs w:val="24"/>
        </w:rPr>
        <w:t xml:space="preserve">who can </w:t>
      </w:r>
      <w:r w:rsidR="004678B4" w:rsidRPr="00760583">
        <w:rPr>
          <w:rFonts w:ascii="Arial" w:eastAsia="Arial Unicode MS" w:hAnsi="Arial" w:cs="Arial"/>
          <w:sz w:val="24"/>
          <w:szCs w:val="24"/>
        </w:rPr>
        <w:t>b</w:t>
      </w:r>
      <w:r w:rsidR="00875DC7" w:rsidRPr="00760583">
        <w:rPr>
          <w:rFonts w:ascii="Arial" w:eastAsia="Arial Unicode MS" w:hAnsi="Arial" w:cs="Arial"/>
          <w:sz w:val="24"/>
          <w:szCs w:val="24"/>
        </w:rPr>
        <w:t>id</w:t>
      </w:r>
      <w:r w:rsidR="00E85319" w:rsidRPr="00760583">
        <w:rPr>
          <w:rFonts w:ascii="Arial" w:eastAsia="Arial Unicode MS" w:hAnsi="Arial" w:cs="Arial"/>
          <w:sz w:val="24"/>
          <w:szCs w:val="24"/>
        </w:rPr>
        <w:t xml:space="preserve">, </w:t>
      </w:r>
      <w:r w:rsidR="00492964" w:rsidRPr="00760583">
        <w:rPr>
          <w:rFonts w:ascii="Arial" w:eastAsia="Arial Unicode MS" w:hAnsi="Arial" w:cs="Arial"/>
          <w:sz w:val="24"/>
          <w:szCs w:val="24"/>
        </w:rPr>
        <w:t xml:space="preserve">the timelines for this competition, </w:t>
      </w:r>
      <w:r w:rsidR="001B68DF" w:rsidRPr="00760583">
        <w:rPr>
          <w:rFonts w:ascii="Arial" w:eastAsia="Arial Unicode MS" w:hAnsi="Arial" w:cs="Arial"/>
          <w:sz w:val="24"/>
          <w:szCs w:val="24"/>
        </w:rPr>
        <w:t>how to ask questions</w:t>
      </w:r>
      <w:r w:rsidR="001A0EB0" w:rsidRPr="00760583">
        <w:rPr>
          <w:rFonts w:ascii="Arial" w:eastAsia="Arial Unicode MS" w:hAnsi="Arial" w:cs="Arial"/>
          <w:sz w:val="24"/>
          <w:szCs w:val="24"/>
        </w:rPr>
        <w:t xml:space="preserve">. </w:t>
      </w:r>
    </w:p>
    <w:p w14:paraId="5DB30A29" w14:textId="3899BD6F" w:rsidR="00760583" w:rsidRPr="00760583" w:rsidRDefault="00760583" w:rsidP="00760583">
      <w:pPr>
        <w:pStyle w:val="ListParagraph"/>
        <w:spacing w:before="120" w:after="120" w:line="240" w:lineRule="auto"/>
        <w:contextualSpacing w:val="0"/>
        <w:rPr>
          <w:rFonts w:ascii="Arial" w:eastAsia="Arial Unicode MS" w:hAnsi="Arial" w:cs="Arial"/>
          <w:sz w:val="24"/>
          <w:szCs w:val="24"/>
        </w:rPr>
      </w:pPr>
      <w:r w:rsidRPr="00760583">
        <w:rPr>
          <w:rFonts w:ascii="Arial" w:eastAsia="Arial Unicode MS" w:hAnsi="Arial" w:cs="Arial"/>
          <w:sz w:val="24"/>
          <w:szCs w:val="24"/>
        </w:rPr>
        <w:t>Plus:</w:t>
      </w:r>
    </w:p>
    <w:p w14:paraId="3C4DD979" w14:textId="251B8C2E" w:rsidR="001A0EB0" w:rsidRDefault="001B68DF" w:rsidP="00760583">
      <w:pPr>
        <w:pStyle w:val="ListParagraph"/>
        <w:numPr>
          <w:ilvl w:val="1"/>
          <w:numId w:val="29"/>
        </w:numPr>
        <w:spacing w:before="120" w:after="120"/>
        <w:ind w:left="1434" w:hanging="357"/>
        <w:contextualSpacing w:val="0"/>
        <w:rPr>
          <w:rFonts w:ascii="Arial" w:eastAsia="Arial Unicode MS" w:hAnsi="Arial" w:cs="Arial"/>
          <w:sz w:val="24"/>
          <w:szCs w:val="24"/>
        </w:rPr>
      </w:pPr>
      <w:r w:rsidRPr="00760583">
        <w:rPr>
          <w:rFonts w:ascii="Arial" w:eastAsia="Arial Unicode MS" w:hAnsi="Arial" w:cs="Arial"/>
          <w:sz w:val="24"/>
          <w:szCs w:val="24"/>
        </w:rPr>
        <w:t>t</w:t>
      </w:r>
      <w:r w:rsidR="00492964" w:rsidRPr="00760583">
        <w:rPr>
          <w:rFonts w:ascii="Arial" w:eastAsia="Arial Unicode MS" w:hAnsi="Arial" w:cs="Arial"/>
          <w:sz w:val="24"/>
          <w:szCs w:val="24"/>
        </w:rPr>
        <w:t>he competition rules</w:t>
      </w:r>
      <w:r w:rsidR="007635C5" w:rsidRPr="00760583">
        <w:rPr>
          <w:rFonts w:ascii="Arial" w:eastAsia="Arial Unicode MS" w:hAnsi="Arial" w:cs="Arial"/>
          <w:sz w:val="24"/>
          <w:szCs w:val="24"/>
        </w:rPr>
        <w:t>,</w:t>
      </w:r>
      <w:r w:rsidR="00DD7BBA" w:rsidRPr="00760583">
        <w:rPr>
          <w:rFonts w:ascii="Arial" w:eastAsia="Arial Unicode MS" w:hAnsi="Arial" w:cs="Arial"/>
          <w:sz w:val="24"/>
          <w:szCs w:val="24"/>
        </w:rPr>
        <w:t xml:space="preserve"> </w:t>
      </w:r>
      <w:r w:rsidR="00492964" w:rsidRPr="00760583">
        <w:rPr>
          <w:rFonts w:ascii="Arial" w:eastAsia="Arial Unicode MS" w:hAnsi="Arial" w:cs="Arial"/>
          <w:sz w:val="24"/>
          <w:szCs w:val="24"/>
        </w:rPr>
        <w:t>obligations and rights between you and us</w:t>
      </w:r>
      <w:r w:rsidR="00760583">
        <w:rPr>
          <w:rFonts w:ascii="Arial" w:eastAsia="Arial Unicode MS" w:hAnsi="Arial" w:cs="Arial"/>
          <w:sz w:val="24"/>
          <w:szCs w:val="24"/>
        </w:rPr>
        <w:t>;</w:t>
      </w:r>
    </w:p>
    <w:p w14:paraId="40954C92" w14:textId="553EFD94" w:rsidR="00492964" w:rsidRPr="00760583" w:rsidRDefault="001A0EB0" w:rsidP="00760583">
      <w:pPr>
        <w:pStyle w:val="ListParagraph"/>
        <w:numPr>
          <w:ilvl w:val="1"/>
          <w:numId w:val="29"/>
        </w:numPr>
        <w:spacing w:before="120" w:after="240" w:line="240" w:lineRule="auto"/>
        <w:ind w:left="1434" w:hanging="357"/>
        <w:contextualSpacing w:val="0"/>
        <w:rPr>
          <w:rFonts w:ascii="Arial" w:eastAsia="Arial Unicode MS" w:hAnsi="Arial" w:cs="Arial"/>
          <w:sz w:val="24"/>
          <w:szCs w:val="24"/>
        </w:rPr>
      </w:pPr>
      <w:r w:rsidRPr="00760583">
        <w:rPr>
          <w:rFonts w:ascii="Arial" w:eastAsia="Arial Unicode MS" w:hAnsi="Arial" w:cs="Arial"/>
          <w:sz w:val="24"/>
          <w:szCs w:val="24"/>
        </w:rPr>
        <w:t>how the contract works – what a framework is and what’s in a framework contract</w:t>
      </w:r>
      <w:r w:rsidR="00DD7BBA" w:rsidRPr="00760583">
        <w:rPr>
          <w:rFonts w:ascii="Arial" w:eastAsia="Arial Unicode MS" w:hAnsi="Arial" w:cs="Arial"/>
          <w:sz w:val="24"/>
          <w:szCs w:val="24"/>
        </w:rPr>
        <w:t>.</w:t>
      </w:r>
    </w:p>
    <w:p w14:paraId="139EB988" w14:textId="5AE49938" w:rsidR="001B68DF" w:rsidRDefault="00B90611" w:rsidP="00760583">
      <w:pPr>
        <w:pStyle w:val="ListParagraph"/>
        <w:numPr>
          <w:ilvl w:val="0"/>
          <w:numId w:val="29"/>
        </w:numPr>
        <w:spacing w:after="120"/>
        <w:ind w:left="714" w:hanging="357"/>
        <w:contextualSpacing w:val="0"/>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00494278">
        <w:rPr>
          <w:rFonts w:ascii="Arial" w:eastAsia="Arial Unicode MS" w:hAnsi="Arial" w:cs="Arial"/>
          <w:b/>
          <w:sz w:val="24"/>
          <w:szCs w:val="24"/>
        </w:rPr>
        <w:t xml:space="preserve"> </w:t>
      </w:r>
      <w:r w:rsidR="00AE0D8C">
        <w:rPr>
          <w:rFonts w:ascii="Arial" w:eastAsia="Arial Unicode MS" w:hAnsi="Arial" w:cs="Arial"/>
          <w:b/>
          <w:sz w:val="24"/>
          <w:szCs w:val="24"/>
        </w:rPr>
        <w:t xml:space="preserve">– </w:t>
      </w:r>
      <w:r w:rsidRPr="00A12AAB">
        <w:rPr>
          <w:rFonts w:ascii="Arial" w:eastAsia="Arial Unicode MS" w:hAnsi="Arial" w:cs="Arial"/>
          <w:b/>
          <w:sz w:val="24"/>
          <w:szCs w:val="24"/>
        </w:rPr>
        <w:t>How</w:t>
      </w:r>
      <w:r w:rsidR="00AE0D8C">
        <w:rPr>
          <w:rFonts w:ascii="Arial" w:eastAsia="Arial Unicode MS" w:hAnsi="Arial" w:cs="Arial"/>
          <w:b/>
          <w:sz w:val="24"/>
          <w:szCs w:val="24"/>
        </w:rPr>
        <w:t xml:space="preserve"> </w:t>
      </w:r>
      <w:r w:rsidRPr="00A12AAB">
        <w:rPr>
          <w:rFonts w:ascii="Arial" w:eastAsia="Arial Unicode MS" w:hAnsi="Arial" w:cs="Arial"/>
          <w:b/>
          <w:sz w:val="24"/>
          <w:szCs w:val="24"/>
        </w:rPr>
        <w:t xml:space="preserve">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at intention to award and the framework contract award stage</w:t>
      </w:r>
      <w:r w:rsidR="0013195B" w:rsidRPr="00A016C0">
        <w:rPr>
          <w:rFonts w:ascii="Arial" w:eastAsia="Arial Unicode MS" w:hAnsi="Arial" w:cs="Arial"/>
          <w:sz w:val="24"/>
          <w:szCs w:val="24"/>
        </w:rPr>
        <w:t xml:space="preserve">. </w:t>
      </w:r>
    </w:p>
    <w:p w14:paraId="711E0989" w14:textId="1EA98245"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62B3A">
        <w:rPr>
          <w:rFonts w:ascii="Arial" w:eastAsia="Arial Unicode MS" w:hAnsi="Arial" w:cs="Arial"/>
          <w:sz w:val="24"/>
          <w:szCs w:val="24"/>
        </w:rPr>
        <w:t xml:space="preserve">, which </w:t>
      </w:r>
      <w:r w:rsidR="00694ABD">
        <w:rPr>
          <w:rFonts w:ascii="Arial" w:eastAsia="Arial Unicode MS" w:hAnsi="Arial" w:cs="Arial"/>
          <w:sz w:val="24"/>
          <w:szCs w:val="24"/>
        </w:rPr>
        <w:t>can be found at</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065F3903" w14:textId="162C5570" w:rsidR="00032086" w:rsidRPr="009E460D"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032086" w:rsidRPr="008C4236">
        <w:rPr>
          <w:rFonts w:ascii="Arial" w:eastAsia="Arial Unicode MS" w:hAnsi="Arial" w:cs="Arial"/>
          <w:sz w:val="24"/>
          <w:szCs w:val="24"/>
        </w:rPr>
        <w:t xml:space="preserve">attachments to </w:t>
      </w:r>
      <w:r w:rsidR="004678B4" w:rsidRPr="008C4236">
        <w:rPr>
          <w:rFonts w:ascii="Arial" w:eastAsia="Arial Unicode MS" w:hAnsi="Arial" w:cs="Arial"/>
          <w:sz w:val="24"/>
          <w:szCs w:val="24"/>
        </w:rPr>
        <w:t>th</w:t>
      </w:r>
      <w:r w:rsidR="001A0EB0" w:rsidRPr="008C4236">
        <w:rPr>
          <w:rFonts w:ascii="Arial" w:eastAsia="Arial Unicode MS" w:hAnsi="Arial" w:cs="Arial"/>
          <w:sz w:val="24"/>
          <w:szCs w:val="24"/>
        </w:rPr>
        <w:t>e</w:t>
      </w:r>
      <w:r w:rsidR="004678B4" w:rsidRPr="008C4236">
        <w:rPr>
          <w:rFonts w:ascii="Arial" w:eastAsia="Arial Unicode MS" w:hAnsi="Arial" w:cs="Arial"/>
          <w:sz w:val="24"/>
          <w:szCs w:val="24"/>
        </w:rPr>
        <w:t xml:space="preserve"> </w:t>
      </w:r>
      <w:r w:rsidR="00735BD9" w:rsidRPr="008C4236">
        <w:rPr>
          <w:rFonts w:ascii="Arial" w:eastAsia="Arial Unicode MS" w:hAnsi="Arial" w:cs="Arial"/>
          <w:sz w:val="24"/>
          <w:szCs w:val="24"/>
        </w:rPr>
        <w:t>ITT</w:t>
      </w:r>
      <w:r w:rsidR="004678B4" w:rsidRPr="008C4236">
        <w:rPr>
          <w:rFonts w:ascii="Arial" w:eastAsia="Arial Unicode MS" w:hAnsi="Arial" w:cs="Arial"/>
          <w:sz w:val="24"/>
          <w:szCs w:val="24"/>
        </w:rPr>
        <w:t xml:space="preserve"> p</w:t>
      </w:r>
      <w:r w:rsidR="00875DC7" w:rsidRPr="008C4236">
        <w:rPr>
          <w:rFonts w:ascii="Arial" w:eastAsia="Arial Unicode MS" w:hAnsi="Arial" w:cs="Arial"/>
          <w:sz w:val="24"/>
          <w:szCs w:val="24"/>
        </w:rPr>
        <w:t>ack</w:t>
      </w:r>
      <w:r w:rsidR="00032086" w:rsidRPr="009E460D">
        <w:rPr>
          <w:rFonts w:ascii="Arial" w:eastAsia="Arial Unicode MS" w:hAnsi="Arial" w:cs="Arial"/>
          <w:sz w:val="24"/>
          <w:szCs w:val="24"/>
        </w:rPr>
        <w:t>. These attachment</w:t>
      </w:r>
      <w:r w:rsidR="002020A6">
        <w:rPr>
          <w:rFonts w:ascii="Arial" w:eastAsia="Arial Unicode MS" w:hAnsi="Arial" w:cs="Arial"/>
          <w:sz w:val="24"/>
          <w:szCs w:val="24"/>
        </w:rPr>
        <w:t>s</w:t>
      </w:r>
      <w:r w:rsidR="00032086" w:rsidRPr="009E460D">
        <w:rPr>
          <w:rFonts w:ascii="Arial" w:eastAsia="Arial Unicode MS" w:hAnsi="Arial" w:cs="Arial"/>
          <w:sz w:val="24"/>
          <w:szCs w:val="24"/>
        </w:rPr>
        <w:t xml:space="preserve"> are:</w:t>
      </w:r>
    </w:p>
    <w:p w14:paraId="298B7809" w14:textId="1AF8D130" w:rsidR="00162B3A" w:rsidRPr="00760583" w:rsidRDefault="00162B3A"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 xml:space="preserve">Attachment 1a Framework </w:t>
      </w:r>
      <w:r w:rsidR="00694ABD" w:rsidRPr="00760583">
        <w:rPr>
          <w:rFonts w:ascii="Arial" w:eastAsia="Arial Unicode MS" w:hAnsi="Arial" w:cs="Arial"/>
          <w:b/>
          <w:sz w:val="24"/>
          <w:szCs w:val="24"/>
        </w:rPr>
        <w:t>S</w:t>
      </w:r>
      <w:r w:rsidRPr="00760583">
        <w:rPr>
          <w:rFonts w:ascii="Arial" w:eastAsia="Arial Unicode MS" w:hAnsi="Arial" w:cs="Arial"/>
          <w:b/>
          <w:sz w:val="24"/>
          <w:szCs w:val="24"/>
        </w:rPr>
        <w:t>chedule 1 (</w:t>
      </w:r>
      <w:r w:rsidR="00694ABD" w:rsidRPr="00760583">
        <w:rPr>
          <w:rFonts w:ascii="Arial" w:eastAsia="Arial Unicode MS" w:hAnsi="Arial" w:cs="Arial"/>
          <w:b/>
          <w:sz w:val="24"/>
          <w:szCs w:val="24"/>
        </w:rPr>
        <w:t>S</w:t>
      </w:r>
      <w:r w:rsidRPr="00760583">
        <w:rPr>
          <w:rFonts w:ascii="Arial" w:eastAsia="Arial Unicode MS" w:hAnsi="Arial" w:cs="Arial"/>
          <w:b/>
          <w:sz w:val="24"/>
          <w:szCs w:val="24"/>
        </w:rPr>
        <w:t>pecification)</w:t>
      </w:r>
      <w:r w:rsidR="00F346FB" w:rsidRPr="00760583">
        <w:rPr>
          <w:rFonts w:ascii="Arial" w:eastAsia="Arial Unicode MS" w:hAnsi="Arial" w:cs="Arial"/>
          <w:sz w:val="24"/>
          <w:szCs w:val="24"/>
        </w:rPr>
        <w:t xml:space="preserve"> – </w:t>
      </w:r>
      <w:r w:rsidR="00712825">
        <w:rPr>
          <w:rFonts w:ascii="Arial" w:eastAsia="Arial Unicode MS" w:hAnsi="Arial" w:cs="Arial"/>
          <w:sz w:val="24"/>
          <w:szCs w:val="24"/>
        </w:rPr>
        <w:t>forms part of the f</w:t>
      </w:r>
      <w:r w:rsidR="00F346FB" w:rsidRPr="00760583">
        <w:rPr>
          <w:rFonts w:ascii="Arial" w:eastAsia="Arial Unicode MS" w:hAnsi="Arial" w:cs="Arial"/>
          <w:sz w:val="24"/>
          <w:szCs w:val="24"/>
        </w:rPr>
        <w:t xml:space="preserve">ramework </w:t>
      </w:r>
      <w:r w:rsidR="00712825">
        <w:rPr>
          <w:rFonts w:ascii="Arial" w:eastAsia="Arial Unicode MS" w:hAnsi="Arial" w:cs="Arial"/>
          <w:sz w:val="24"/>
          <w:szCs w:val="24"/>
        </w:rPr>
        <w:t>c</w:t>
      </w:r>
      <w:r w:rsidR="00F346FB" w:rsidRPr="00760583">
        <w:rPr>
          <w:rFonts w:ascii="Arial" w:eastAsia="Arial Unicode MS" w:hAnsi="Arial" w:cs="Arial"/>
          <w:sz w:val="24"/>
          <w:szCs w:val="24"/>
        </w:rPr>
        <w:t>ontract and sets out the scope of the requirement.</w:t>
      </w:r>
    </w:p>
    <w:p w14:paraId="0FAA347A" w14:textId="6EFD2DA9" w:rsidR="00544189" w:rsidRPr="00760583" w:rsidRDefault="00544189" w:rsidP="00760583">
      <w:pPr>
        <w:pStyle w:val="ListParagraph"/>
        <w:numPr>
          <w:ilvl w:val="0"/>
          <w:numId w:val="30"/>
        </w:numPr>
        <w:spacing w:before="120" w:after="120" w:line="240" w:lineRule="auto"/>
        <w:contextualSpacing w:val="0"/>
        <w:rPr>
          <w:rFonts w:ascii="Arial" w:eastAsia="Arial Unicode MS" w:hAnsi="Arial" w:cs="Arial"/>
          <w:sz w:val="24"/>
          <w:szCs w:val="24"/>
        </w:rPr>
      </w:pPr>
      <w:r w:rsidRPr="00760583">
        <w:rPr>
          <w:rFonts w:ascii="Arial" w:eastAsia="Arial Unicode MS" w:hAnsi="Arial" w:cs="Arial"/>
          <w:b/>
          <w:sz w:val="24"/>
          <w:szCs w:val="24"/>
        </w:rPr>
        <w:t>Attachment 2a</w:t>
      </w:r>
      <w:r w:rsidR="005775B8" w:rsidRPr="00760583">
        <w:rPr>
          <w:rFonts w:ascii="Arial" w:eastAsia="Arial Unicode MS" w:hAnsi="Arial" w:cs="Arial"/>
          <w:b/>
          <w:sz w:val="24"/>
          <w:szCs w:val="24"/>
        </w:rPr>
        <w:t xml:space="preserve"> </w:t>
      </w:r>
      <w:r w:rsidRPr="00760583">
        <w:rPr>
          <w:rFonts w:ascii="Arial" w:eastAsia="Arial Unicode MS" w:hAnsi="Arial" w:cs="Arial"/>
          <w:b/>
          <w:sz w:val="24"/>
          <w:szCs w:val="24"/>
        </w:rPr>
        <w:t xml:space="preserve">Selection </w:t>
      </w:r>
      <w:r w:rsidR="00162B3A" w:rsidRPr="00760583">
        <w:rPr>
          <w:rFonts w:ascii="Arial" w:eastAsia="Arial Unicode MS" w:hAnsi="Arial" w:cs="Arial"/>
          <w:b/>
          <w:sz w:val="24"/>
          <w:szCs w:val="24"/>
        </w:rPr>
        <w:t xml:space="preserve">(qualification) </w:t>
      </w:r>
      <w:r w:rsidRPr="00760583">
        <w:rPr>
          <w:rFonts w:ascii="Arial" w:eastAsia="Arial Unicode MS" w:hAnsi="Arial" w:cs="Arial"/>
          <w:b/>
          <w:sz w:val="24"/>
          <w:szCs w:val="24"/>
        </w:rPr>
        <w:t>questionnaire</w:t>
      </w:r>
      <w:r w:rsidR="00BF778A" w:rsidRPr="00760583">
        <w:rPr>
          <w:rFonts w:ascii="Arial" w:eastAsia="Arial Unicode MS" w:hAnsi="Arial" w:cs="Arial"/>
          <w:b/>
          <w:sz w:val="24"/>
          <w:szCs w:val="24"/>
        </w:rPr>
        <w:t xml:space="preserve"> </w:t>
      </w:r>
      <w:r w:rsidR="00BF778A" w:rsidRPr="00760583">
        <w:rPr>
          <w:rFonts w:ascii="Arial" w:eastAsia="Arial Unicode MS" w:hAnsi="Arial" w:cs="Arial"/>
          <w:sz w:val="24"/>
          <w:szCs w:val="24"/>
        </w:rPr>
        <w:t xml:space="preserve">– </w:t>
      </w:r>
      <w:r w:rsidR="00AB74E6" w:rsidRPr="00760583">
        <w:rPr>
          <w:rFonts w:ascii="Arial" w:eastAsia="Arial Unicode MS" w:hAnsi="Arial" w:cs="Arial"/>
          <w:sz w:val="24"/>
          <w:szCs w:val="24"/>
        </w:rPr>
        <w:t>details the selection questions which you must complete online in the eSourcing suite (qualification envelope).</w:t>
      </w:r>
    </w:p>
    <w:p w14:paraId="21F8D9BE" w14:textId="21FCB64A"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w:t>
      </w:r>
      <w:r w:rsidR="005775B8">
        <w:rPr>
          <w:rFonts w:ascii="Arial" w:eastAsia="Arial Unicode MS" w:hAnsi="Arial" w:cs="Arial"/>
          <w:b/>
          <w:sz w:val="24"/>
          <w:szCs w:val="24"/>
        </w:rPr>
        <w:t xml:space="preserve"> </w:t>
      </w:r>
      <w:r w:rsidRPr="005775B8">
        <w:rPr>
          <w:rFonts w:ascii="Arial" w:eastAsia="Arial Unicode MS" w:hAnsi="Arial" w:cs="Arial"/>
          <w:b/>
          <w:sz w:val="24"/>
          <w:szCs w:val="24"/>
        </w:rPr>
        <w:t>Evidence of contract example for lot 1</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 xml:space="preserve">d with evidence of contract examples, if you are bidding for </w:t>
      </w:r>
      <w:r w:rsidR="00C954F4">
        <w:rPr>
          <w:rFonts w:ascii="Arial" w:eastAsia="Arial Unicode MS" w:hAnsi="Arial" w:cs="Arial"/>
          <w:sz w:val="24"/>
          <w:szCs w:val="24"/>
        </w:rPr>
        <w:t>lot 1</w:t>
      </w:r>
      <w:r w:rsidR="008C4236">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1DDDFA30" w14:textId="08FC46A5"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Evidence of contract example for lot 2</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d with evidence of contract examples, if you are bidding for lot</w:t>
      </w:r>
      <w:r w:rsidR="00C954F4">
        <w:rPr>
          <w:rFonts w:ascii="Arial" w:eastAsia="Arial Unicode MS" w:hAnsi="Arial" w:cs="Arial"/>
          <w:sz w:val="24"/>
          <w:szCs w:val="24"/>
        </w:rPr>
        <w:t xml:space="preserve"> 2</w:t>
      </w:r>
      <w:r w:rsidR="008C4236">
        <w:rPr>
          <w:rFonts w:ascii="Arial" w:eastAsia="Arial Unicode MS" w:hAnsi="Arial" w:cs="Arial"/>
          <w:sz w:val="24"/>
          <w:szCs w:val="24"/>
        </w:rPr>
        <w:t>.</w:t>
      </w:r>
      <w:r w:rsidR="00C954F4">
        <w:rPr>
          <w:rFonts w:ascii="Arial" w:eastAsia="Arial Unicode MS" w:hAnsi="Arial" w:cs="Arial"/>
          <w:sz w:val="24"/>
          <w:szCs w:val="24"/>
        </w:rPr>
        <w:t xml:space="preserve"> </w:t>
      </w:r>
      <w:r w:rsidR="002B2190">
        <w:rPr>
          <w:rFonts w:ascii="Arial" w:hAnsi="Arial" w:cs="Arial"/>
          <w:sz w:val="24"/>
          <w:szCs w:val="24"/>
        </w:rPr>
        <w:t>Please refer to paragraph 2</w:t>
      </w:r>
      <w:r w:rsidR="00C954F4">
        <w:rPr>
          <w:rFonts w:ascii="Arial" w:hAnsi="Arial" w:cs="Arial"/>
          <w:sz w:val="24"/>
          <w:szCs w:val="24"/>
        </w:rPr>
        <w:t xml:space="preserve"> of Attachment 2 – How to bid. </w:t>
      </w:r>
    </w:p>
    <w:p w14:paraId="4F710667" w14:textId="0FB551C0" w:rsidR="00C954F4" w:rsidRPr="005775B8"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Evidence of contract example for lot 3</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 xml:space="preserve">d with evidence of contract examples, if you are bidding for </w:t>
      </w:r>
      <w:r w:rsidR="00C954F4">
        <w:rPr>
          <w:rFonts w:ascii="Arial" w:eastAsia="Arial Unicode MS" w:hAnsi="Arial" w:cs="Arial"/>
          <w:sz w:val="24"/>
          <w:szCs w:val="24"/>
        </w:rPr>
        <w:t>l</w:t>
      </w:r>
      <w:r w:rsidR="008C4236">
        <w:rPr>
          <w:rFonts w:ascii="Arial" w:eastAsia="Arial Unicode MS" w:hAnsi="Arial" w:cs="Arial"/>
          <w:sz w:val="24"/>
          <w:szCs w:val="24"/>
        </w:rPr>
        <w:t>ot</w:t>
      </w:r>
      <w:r w:rsidR="00C954F4">
        <w:rPr>
          <w:rFonts w:ascii="Arial" w:eastAsia="Arial Unicode MS" w:hAnsi="Arial" w:cs="Arial"/>
          <w:sz w:val="24"/>
          <w:szCs w:val="24"/>
        </w:rPr>
        <w:t xml:space="preserve"> 3</w:t>
      </w:r>
      <w:r w:rsidR="008C4236">
        <w:rPr>
          <w:rFonts w:ascii="Arial" w:eastAsia="Arial Unicode MS" w:hAnsi="Arial" w:cs="Arial"/>
          <w:sz w:val="24"/>
          <w:szCs w:val="24"/>
        </w:rPr>
        <w:t>.</w:t>
      </w:r>
      <w:r w:rsidR="00C954F4">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3F070081" w14:textId="438DC200" w:rsidR="00C954F4" w:rsidRPr="00292290" w:rsidRDefault="004D6FB1"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Evidence of contract example for lot 4</w:t>
      </w:r>
      <w:r w:rsidR="008C4236">
        <w:rPr>
          <w:rFonts w:ascii="Arial" w:eastAsia="Arial Unicode MS" w:hAnsi="Arial" w:cs="Arial"/>
          <w:b/>
          <w:sz w:val="24"/>
          <w:szCs w:val="24"/>
        </w:rPr>
        <w:t xml:space="preserve"> </w:t>
      </w:r>
      <w:r w:rsidR="008C4236" w:rsidRPr="008C4236">
        <w:rPr>
          <w:rFonts w:ascii="Arial" w:eastAsia="Arial Unicode MS" w:hAnsi="Arial" w:cs="Arial"/>
          <w:sz w:val="24"/>
          <w:szCs w:val="24"/>
        </w:rPr>
        <w:t>– must</w:t>
      </w:r>
      <w:r w:rsidR="008C4236">
        <w:rPr>
          <w:rFonts w:ascii="Arial" w:eastAsia="Arial Unicode MS" w:hAnsi="Arial" w:cs="Arial"/>
          <w:sz w:val="24"/>
          <w:szCs w:val="24"/>
        </w:rPr>
        <w:t xml:space="preserve"> be </w:t>
      </w:r>
      <w:r w:rsidR="008C4236" w:rsidRPr="008C4236">
        <w:rPr>
          <w:rFonts w:ascii="Arial" w:eastAsia="Arial Unicode MS" w:hAnsi="Arial" w:cs="Arial"/>
          <w:sz w:val="24"/>
          <w:szCs w:val="24"/>
        </w:rPr>
        <w:t>complete</w:t>
      </w:r>
      <w:r w:rsidR="008C4236">
        <w:rPr>
          <w:rFonts w:ascii="Arial" w:eastAsia="Arial Unicode MS" w:hAnsi="Arial" w:cs="Arial"/>
          <w:sz w:val="24"/>
          <w:szCs w:val="24"/>
        </w:rPr>
        <w:t xml:space="preserve">d with evidence of contract examples, if you are bidding for </w:t>
      </w:r>
      <w:r w:rsidR="00C954F4">
        <w:rPr>
          <w:rFonts w:ascii="Arial" w:eastAsia="Arial Unicode MS" w:hAnsi="Arial" w:cs="Arial"/>
          <w:sz w:val="24"/>
          <w:szCs w:val="24"/>
        </w:rPr>
        <w:t xml:space="preserve">lot 4.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55B29E0A" w14:textId="7C3C7B5B" w:rsidR="00292290" w:rsidRPr="005775B8" w:rsidRDefault="00292290" w:rsidP="00292290">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w:t>
      </w:r>
      <w:r>
        <w:rPr>
          <w:rFonts w:ascii="Arial" w:eastAsia="Arial Unicode MS" w:hAnsi="Arial" w:cs="Arial"/>
          <w:b/>
          <w:sz w:val="24"/>
          <w:szCs w:val="24"/>
        </w:rPr>
        <w:t xml:space="preserve"> </w:t>
      </w:r>
      <w:r w:rsidRPr="005775B8">
        <w:rPr>
          <w:rFonts w:ascii="Arial" w:eastAsia="Arial Unicode MS" w:hAnsi="Arial" w:cs="Arial"/>
          <w:b/>
          <w:sz w:val="24"/>
          <w:szCs w:val="24"/>
        </w:rPr>
        <w:t>Eviden</w:t>
      </w:r>
      <w:r>
        <w:rPr>
          <w:rFonts w:ascii="Arial" w:eastAsia="Arial Unicode MS" w:hAnsi="Arial" w:cs="Arial"/>
          <w:b/>
          <w:sz w:val="24"/>
          <w:szCs w:val="24"/>
        </w:rPr>
        <w:t xml:space="preserve">ce of contract example for lot 5 </w:t>
      </w:r>
      <w:r w:rsidRPr="008C4236">
        <w:rPr>
          <w:rFonts w:ascii="Arial" w:eastAsia="Arial Unicode MS" w:hAnsi="Arial" w:cs="Arial"/>
          <w:sz w:val="24"/>
          <w:szCs w:val="24"/>
        </w:rPr>
        <w:t>– must</w:t>
      </w:r>
      <w:r>
        <w:rPr>
          <w:rFonts w:ascii="Arial" w:eastAsia="Arial Unicode MS" w:hAnsi="Arial" w:cs="Arial"/>
          <w:sz w:val="24"/>
          <w:szCs w:val="24"/>
        </w:rPr>
        <w:t xml:space="preserve"> be </w:t>
      </w:r>
      <w:r w:rsidRPr="008C4236">
        <w:rPr>
          <w:rFonts w:ascii="Arial" w:eastAsia="Arial Unicode MS" w:hAnsi="Arial" w:cs="Arial"/>
          <w:sz w:val="24"/>
          <w:szCs w:val="24"/>
        </w:rPr>
        <w:t>complete</w:t>
      </w:r>
      <w:r>
        <w:rPr>
          <w:rFonts w:ascii="Arial" w:eastAsia="Arial Unicode MS" w:hAnsi="Arial" w:cs="Arial"/>
          <w:sz w:val="24"/>
          <w:szCs w:val="24"/>
        </w:rPr>
        <w:t xml:space="preserve">d with evidence of contract examples, if you are bidding for lot 5. </w:t>
      </w:r>
      <w:r>
        <w:rPr>
          <w:rFonts w:ascii="Arial" w:hAnsi="Arial" w:cs="Arial"/>
          <w:sz w:val="24"/>
          <w:szCs w:val="24"/>
        </w:rPr>
        <w:t xml:space="preserve">Please refer to paragraph 2 of Attachment 2 – How to bid. </w:t>
      </w:r>
    </w:p>
    <w:p w14:paraId="4065C76A" w14:textId="2C75662B" w:rsidR="00292290" w:rsidRPr="005775B8" w:rsidRDefault="00292290" w:rsidP="00292290">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w:t>
      </w:r>
      <w:r>
        <w:rPr>
          <w:rFonts w:ascii="Arial" w:eastAsia="Arial Unicode MS" w:hAnsi="Arial" w:cs="Arial"/>
          <w:b/>
          <w:sz w:val="24"/>
          <w:szCs w:val="24"/>
        </w:rPr>
        <w:t xml:space="preserve">ce of contract example for lot 6 </w:t>
      </w:r>
      <w:r w:rsidRPr="008C4236">
        <w:rPr>
          <w:rFonts w:ascii="Arial" w:eastAsia="Arial Unicode MS" w:hAnsi="Arial" w:cs="Arial"/>
          <w:sz w:val="24"/>
          <w:szCs w:val="24"/>
        </w:rPr>
        <w:t>– must</w:t>
      </w:r>
      <w:r>
        <w:rPr>
          <w:rFonts w:ascii="Arial" w:eastAsia="Arial Unicode MS" w:hAnsi="Arial" w:cs="Arial"/>
          <w:sz w:val="24"/>
          <w:szCs w:val="24"/>
        </w:rPr>
        <w:t xml:space="preserve"> be </w:t>
      </w:r>
      <w:r w:rsidRPr="008C4236">
        <w:rPr>
          <w:rFonts w:ascii="Arial" w:eastAsia="Arial Unicode MS" w:hAnsi="Arial" w:cs="Arial"/>
          <w:sz w:val="24"/>
          <w:szCs w:val="24"/>
        </w:rPr>
        <w:t>complete</w:t>
      </w:r>
      <w:r>
        <w:rPr>
          <w:rFonts w:ascii="Arial" w:eastAsia="Arial Unicode MS" w:hAnsi="Arial" w:cs="Arial"/>
          <w:sz w:val="24"/>
          <w:szCs w:val="24"/>
        </w:rPr>
        <w:t xml:space="preserve">d with evidence of contract examples, if you are bidding for lot 6. </w:t>
      </w:r>
      <w:r>
        <w:rPr>
          <w:rFonts w:ascii="Arial" w:hAnsi="Arial" w:cs="Arial"/>
          <w:sz w:val="24"/>
          <w:szCs w:val="24"/>
        </w:rPr>
        <w:t xml:space="preserve">Please refer to paragraph 2 of Attachment 2 – How to bid. </w:t>
      </w:r>
    </w:p>
    <w:p w14:paraId="1BA008EC" w14:textId="13BCA142" w:rsidR="00292290" w:rsidRPr="005775B8" w:rsidRDefault="00292290" w:rsidP="00292290">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lastRenderedPageBreak/>
        <w:t>Attachment 2b Eviden</w:t>
      </w:r>
      <w:r>
        <w:rPr>
          <w:rFonts w:ascii="Arial" w:eastAsia="Arial Unicode MS" w:hAnsi="Arial" w:cs="Arial"/>
          <w:b/>
          <w:sz w:val="24"/>
          <w:szCs w:val="24"/>
        </w:rPr>
        <w:t xml:space="preserve">ce of contract example for lot 7 </w:t>
      </w:r>
      <w:r w:rsidRPr="008C4236">
        <w:rPr>
          <w:rFonts w:ascii="Arial" w:eastAsia="Arial Unicode MS" w:hAnsi="Arial" w:cs="Arial"/>
          <w:sz w:val="24"/>
          <w:szCs w:val="24"/>
        </w:rPr>
        <w:t>– must</w:t>
      </w:r>
      <w:r>
        <w:rPr>
          <w:rFonts w:ascii="Arial" w:eastAsia="Arial Unicode MS" w:hAnsi="Arial" w:cs="Arial"/>
          <w:sz w:val="24"/>
          <w:szCs w:val="24"/>
        </w:rPr>
        <w:t xml:space="preserve"> be </w:t>
      </w:r>
      <w:r w:rsidRPr="008C4236">
        <w:rPr>
          <w:rFonts w:ascii="Arial" w:eastAsia="Arial Unicode MS" w:hAnsi="Arial" w:cs="Arial"/>
          <w:sz w:val="24"/>
          <w:szCs w:val="24"/>
        </w:rPr>
        <w:t>complete</w:t>
      </w:r>
      <w:r>
        <w:rPr>
          <w:rFonts w:ascii="Arial" w:eastAsia="Arial Unicode MS" w:hAnsi="Arial" w:cs="Arial"/>
          <w:sz w:val="24"/>
          <w:szCs w:val="24"/>
        </w:rPr>
        <w:t xml:space="preserve">d with evidence of contract examples, if you are bidding for lot 7. </w:t>
      </w:r>
      <w:r>
        <w:rPr>
          <w:rFonts w:ascii="Arial" w:hAnsi="Arial" w:cs="Arial"/>
          <w:sz w:val="24"/>
          <w:szCs w:val="24"/>
        </w:rPr>
        <w:t xml:space="preserve">Please refer to paragraph 2 of Attachment 2 – How to bid. </w:t>
      </w:r>
    </w:p>
    <w:p w14:paraId="77ED66C2" w14:textId="632C2554" w:rsidR="00292290" w:rsidRPr="00292290" w:rsidRDefault="00292290" w:rsidP="00292290">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2b Eviden</w:t>
      </w:r>
      <w:r>
        <w:rPr>
          <w:rFonts w:ascii="Arial" w:eastAsia="Arial Unicode MS" w:hAnsi="Arial" w:cs="Arial"/>
          <w:b/>
          <w:sz w:val="24"/>
          <w:szCs w:val="24"/>
        </w:rPr>
        <w:t xml:space="preserve">ce of contract example for lot 8 </w:t>
      </w:r>
      <w:r w:rsidRPr="008C4236">
        <w:rPr>
          <w:rFonts w:ascii="Arial" w:eastAsia="Arial Unicode MS" w:hAnsi="Arial" w:cs="Arial"/>
          <w:sz w:val="24"/>
          <w:szCs w:val="24"/>
        </w:rPr>
        <w:t>– must</w:t>
      </w:r>
      <w:r>
        <w:rPr>
          <w:rFonts w:ascii="Arial" w:eastAsia="Arial Unicode MS" w:hAnsi="Arial" w:cs="Arial"/>
          <w:sz w:val="24"/>
          <w:szCs w:val="24"/>
        </w:rPr>
        <w:t xml:space="preserve"> be </w:t>
      </w:r>
      <w:r w:rsidRPr="008C4236">
        <w:rPr>
          <w:rFonts w:ascii="Arial" w:eastAsia="Arial Unicode MS" w:hAnsi="Arial" w:cs="Arial"/>
          <w:sz w:val="24"/>
          <w:szCs w:val="24"/>
        </w:rPr>
        <w:t>complete</w:t>
      </w:r>
      <w:r>
        <w:rPr>
          <w:rFonts w:ascii="Arial" w:eastAsia="Arial Unicode MS" w:hAnsi="Arial" w:cs="Arial"/>
          <w:sz w:val="24"/>
          <w:szCs w:val="24"/>
        </w:rPr>
        <w:t xml:space="preserve">d with evidence of contract examples, if you are bidding for lot 8. </w:t>
      </w:r>
      <w:r>
        <w:rPr>
          <w:rFonts w:ascii="Arial" w:hAnsi="Arial" w:cs="Arial"/>
          <w:sz w:val="24"/>
          <w:szCs w:val="24"/>
        </w:rPr>
        <w:t xml:space="preserve">Please refer to paragraph 2 of Attachment 2 – How to bid. </w:t>
      </w:r>
    </w:p>
    <w:p w14:paraId="09BEC302" w14:textId="7335D25C" w:rsidR="00176EED" w:rsidRPr="005775B8" w:rsidRDefault="003A412F"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Attachment 3</w:t>
      </w:r>
      <w:r w:rsidR="006A0E48">
        <w:rPr>
          <w:rFonts w:ascii="Arial" w:eastAsia="Arial Unicode MS" w:hAnsi="Arial" w:cs="Arial"/>
          <w:b/>
          <w:sz w:val="24"/>
          <w:szCs w:val="24"/>
        </w:rPr>
        <w:t xml:space="preserve"> </w:t>
      </w:r>
      <w:r w:rsidR="00284511" w:rsidRPr="005775B8">
        <w:rPr>
          <w:rFonts w:ascii="Arial" w:eastAsia="Arial Unicode MS" w:hAnsi="Arial" w:cs="Arial"/>
          <w:b/>
          <w:sz w:val="24"/>
          <w:szCs w:val="24"/>
        </w:rPr>
        <w:t>Pric</w:t>
      </w:r>
      <w:r w:rsidR="00A5005D" w:rsidRPr="005775B8">
        <w:rPr>
          <w:rFonts w:ascii="Arial" w:eastAsia="Arial Unicode MS" w:hAnsi="Arial" w:cs="Arial"/>
          <w:b/>
          <w:sz w:val="24"/>
          <w:szCs w:val="24"/>
        </w:rPr>
        <w:t>e</w:t>
      </w:r>
      <w:r w:rsidR="00284511" w:rsidRPr="005775B8">
        <w:rPr>
          <w:rFonts w:ascii="Arial" w:eastAsia="Arial Unicode MS" w:hAnsi="Arial" w:cs="Arial"/>
          <w:b/>
          <w:sz w:val="24"/>
          <w:szCs w:val="24"/>
        </w:rPr>
        <w:t xml:space="preserve"> matrix</w:t>
      </w:r>
      <w:r w:rsidR="00AB74E6">
        <w:rPr>
          <w:rFonts w:ascii="Arial" w:eastAsia="Arial Unicode MS" w:hAnsi="Arial" w:cs="Arial"/>
          <w:b/>
          <w:sz w:val="24"/>
          <w:szCs w:val="24"/>
        </w:rPr>
        <w:t xml:space="preserve"> </w:t>
      </w:r>
      <w:r w:rsidR="00F91797">
        <w:rPr>
          <w:rFonts w:ascii="Arial" w:eastAsia="Arial Unicode MS" w:hAnsi="Arial" w:cs="Arial"/>
          <w:b/>
          <w:sz w:val="24"/>
          <w:szCs w:val="24"/>
        </w:rPr>
        <w:t>(a-h</w:t>
      </w:r>
      <w:r w:rsidR="00CD52F0">
        <w:rPr>
          <w:rFonts w:ascii="Arial" w:eastAsia="Arial Unicode MS" w:hAnsi="Arial" w:cs="Arial"/>
          <w:b/>
          <w:sz w:val="24"/>
          <w:szCs w:val="24"/>
        </w:rPr>
        <w:t xml:space="preserve">) </w:t>
      </w:r>
      <w:r w:rsidR="006A0E48">
        <w:rPr>
          <w:rFonts w:ascii="Arial" w:eastAsia="Arial Unicode MS" w:hAnsi="Arial" w:cs="Arial"/>
          <w:b/>
          <w:sz w:val="24"/>
          <w:szCs w:val="24"/>
        </w:rPr>
        <w:t xml:space="preserve">for each lot </w:t>
      </w:r>
      <w:r w:rsidR="00AB74E6" w:rsidRPr="00AB74E6">
        <w:rPr>
          <w:rFonts w:ascii="Arial" w:eastAsia="Arial Unicode MS" w:hAnsi="Arial" w:cs="Arial"/>
          <w:sz w:val="24"/>
          <w:szCs w:val="24"/>
        </w:rPr>
        <w:t>–</w:t>
      </w:r>
      <w:r w:rsidR="006A0E48">
        <w:rPr>
          <w:rFonts w:ascii="Arial" w:eastAsia="Arial Unicode MS" w:hAnsi="Arial" w:cs="Arial"/>
          <w:sz w:val="24"/>
          <w:szCs w:val="24"/>
        </w:rPr>
        <w:t xml:space="preserve"> each attachment </w:t>
      </w:r>
      <w:r w:rsidR="00CD52F0">
        <w:rPr>
          <w:rFonts w:ascii="Arial" w:eastAsia="Arial Unicode MS" w:hAnsi="Arial" w:cs="Arial"/>
          <w:sz w:val="24"/>
          <w:szCs w:val="24"/>
        </w:rPr>
        <w:t xml:space="preserve">(for each applicable lot) </w:t>
      </w:r>
      <w:r w:rsidR="00AB74E6">
        <w:rPr>
          <w:rFonts w:ascii="Arial" w:eastAsia="Arial Unicode MS" w:hAnsi="Arial" w:cs="Arial"/>
          <w:sz w:val="24"/>
          <w:szCs w:val="24"/>
        </w:rPr>
        <w:t>must be completed in a</w:t>
      </w:r>
      <w:r w:rsidR="00AB74E6" w:rsidRPr="00AB74E6">
        <w:rPr>
          <w:rFonts w:ascii="Arial" w:eastAsia="Arial Unicode MS" w:hAnsi="Arial" w:cs="Arial"/>
          <w:sz w:val="24"/>
          <w:szCs w:val="24"/>
        </w:rPr>
        <w:t xml:space="preserve">ccordance with the instructions </w:t>
      </w:r>
      <w:r w:rsidR="00AB74E6">
        <w:rPr>
          <w:rFonts w:ascii="Arial" w:eastAsia="Arial Unicode MS" w:hAnsi="Arial" w:cs="Arial"/>
          <w:sz w:val="24"/>
          <w:szCs w:val="24"/>
        </w:rPr>
        <w:t xml:space="preserve">provided in the </w:t>
      </w:r>
      <w:r w:rsidR="006A0E48">
        <w:rPr>
          <w:rFonts w:ascii="Arial" w:eastAsia="Arial Unicode MS" w:hAnsi="Arial" w:cs="Arial"/>
          <w:sz w:val="24"/>
          <w:szCs w:val="24"/>
        </w:rPr>
        <w:t xml:space="preserve">Price matrix </w:t>
      </w:r>
      <w:r w:rsidR="00F91797">
        <w:rPr>
          <w:rFonts w:ascii="Arial" w:eastAsia="Arial Unicode MS" w:hAnsi="Arial" w:cs="Arial"/>
          <w:sz w:val="24"/>
          <w:szCs w:val="24"/>
        </w:rPr>
        <w:t xml:space="preserve">and paragraph 12 of Attachment </w:t>
      </w:r>
      <w:r w:rsidR="006A0E48">
        <w:rPr>
          <w:rFonts w:ascii="Arial" w:eastAsia="Arial Unicode MS" w:hAnsi="Arial" w:cs="Arial"/>
          <w:sz w:val="24"/>
          <w:szCs w:val="24"/>
        </w:rPr>
        <w:t xml:space="preserve">2 – </w:t>
      </w:r>
      <w:r w:rsidR="00176EED">
        <w:rPr>
          <w:rFonts w:ascii="Arial" w:hAnsi="Arial" w:cs="Arial"/>
          <w:sz w:val="24"/>
          <w:szCs w:val="24"/>
        </w:rPr>
        <w:t>How</w:t>
      </w:r>
      <w:r w:rsidR="006A0E48">
        <w:rPr>
          <w:rFonts w:ascii="Arial" w:hAnsi="Arial" w:cs="Arial"/>
          <w:sz w:val="24"/>
          <w:szCs w:val="24"/>
        </w:rPr>
        <w:t xml:space="preserve"> </w:t>
      </w:r>
      <w:r w:rsidR="00176EED">
        <w:rPr>
          <w:rFonts w:ascii="Arial" w:hAnsi="Arial" w:cs="Arial"/>
          <w:sz w:val="24"/>
          <w:szCs w:val="24"/>
        </w:rPr>
        <w:t xml:space="preserve">to bid. </w:t>
      </w:r>
    </w:p>
    <w:p w14:paraId="0D1E33A8" w14:textId="44427C09" w:rsidR="005775B8"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5775B8">
        <w:rPr>
          <w:rFonts w:ascii="Arial" w:eastAsia="Arial Unicode MS" w:hAnsi="Arial" w:cs="Arial"/>
          <w:b/>
          <w:sz w:val="24"/>
          <w:szCs w:val="24"/>
        </w:rPr>
        <w:t xml:space="preserve">Attachment </w:t>
      </w:r>
      <w:r w:rsidR="00CE786D" w:rsidRPr="005775B8">
        <w:rPr>
          <w:rFonts w:ascii="Arial" w:eastAsia="Arial Unicode MS" w:hAnsi="Arial" w:cs="Arial"/>
          <w:b/>
          <w:sz w:val="24"/>
          <w:szCs w:val="24"/>
        </w:rPr>
        <w:t>4</w:t>
      </w:r>
      <w:r w:rsidRPr="005775B8">
        <w:rPr>
          <w:rFonts w:ascii="Arial" w:eastAsia="Arial Unicode MS" w:hAnsi="Arial" w:cs="Arial"/>
          <w:b/>
          <w:sz w:val="24"/>
          <w:szCs w:val="24"/>
        </w:rPr>
        <w:t xml:space="preserve"> </w:t>
      </w:r>
      <w:r w:rsidR="003A412F" w:rsidRPr="005775B8">
        <w:rPr>
          <w:rFonts w:ascii="Arial" w:eastAsia="Arial Unicode MS" w:hAnsi="Arial" w:cs="Arial"/>
          <w:b/>
          <w:sz w:val="24"/>
          <w:szCs w:val="24"/>
        </w:rPr>
        <w:t>Information and declaration workbook</w:t>
      </w:r>
      <w:r w:rsidRPr="005775B8">
        <w:rPr>
          <w:rFonts w:ascii="Arial" w:eastAsia="Arial Unicode MS" w:hAnsi="Arial" w:cs="Arial"/>
          <w:b/>
          <w:sz w:val="24"/>
          <w:szCs w:val="24"/>
        </w:rPr>
        <w:t xml:space="preserve"> </w:t>
      </w:r>
      <w:r w:rsidR="005775B8">
        <w:rPr>
          <w:rFonts w:ascii="Arial" w:eastAsia="Arial Unicode MS" w:hAnsi="Arial" w:cs="Arial"/>
          <w:b/>
          <w:sz w:val="24"/>
          <w:szCs w:val="24"/>
        </w:rPr>
        <w:t xml:space="preserve">– </w:t>
      </w:r>
      <w:r w:rsidR="00BF778A" w:rsidRPr="00BF778A">
        <w:rPr>
          <w:rFonts w:ascii="Arial" w:eastAsia="Arial Unicode MS" w:hAnsi="Arial" w:cs="Arial"/>
          <w:sz w:val="24"/>
          <w:szCs w:val="24"/>
        </w:rPr>
        <w:t xml:space="preserve">must be completed if you </w:t>
      </w:r>
      <w:r w:rsidR="00BF778A">
        <w:rPr>
          <w:rFonts w:ascii="Arial" w:eastAsia="Arial Unicode MS" w:hAnsi="Arial" w:cs="Arial"/>
          <w:sz w:val="24"/>
          <w:szCs w:val="24"/>
        </w:rPr>
        <w:t xml:space="preserve">are </w:t>
      </w:r>
      <w:r w:rsidR="005775B8" w:rsidRPr="00BF778A">
        <w:rPr>
          <w:rFonts w:ascii="Arial" w:hAnsi="Arial" w:cs="Arial"/>
          <w:sz w:val="24"/>
          <w:szCs w:val="24"/>
        </w:rPr>
        <w:t>relying upon any other organisati</w:t>
      </w:r>
      <w:r w:rsidR="00BF778A">
        <w:rPr>
          <w:rFonts w:ascii="Arial" w:hAnsi="Arial" w:cs="Arial"/>
          <w:sz w:val="24"/>
          <w:szCs w:val="24"/>
        </w:rPr>
        <w:t>on, including key subcontractors and</w:t>
      </w:r>
      <w:r w:rsidR="005775B8" w:rsidRPr="00BF778A">
        <w:rPr>
          <w:rFonts w:ascii="Arial" w:hAnsi="Arial" w:cs="Arial"/>
          <w:sz w:val="24"/>
          <w:szCs w:val="24"/>
        </w:rPr>
        <w:t xml:space="preserve"> consortium members, to meet the selection criteria</w:t>
      </w:r>
      <w:r w:rsidR="00BF778A">
        <w:rPr>
          <w:rFonts w:ascii="Arial" w:hAnsi="Arial" w:cs="Arial"/>
          <w:sz w:val="24"/>
          <w:szCs w:val="24"/>
        </w:rPr>
        <w:t xml:space="preserve">. Please refer to paragraph </w:t>
      </w:r>
      <w:r w:rsidR="002B2190">
        <w:rPr>
          <w:rFonts w:ascii="Arial" w:hAnsi="Arial" w:cs="Arial"/>
          <w:sz w:val="24"/>
          <w:szCs w:val="24"/>
        </w:rPr>
        <w:t>2</w:t>
      </w:r>
      <w:r w:rsidR="00BF778A">
        <w:rPr>
          <w:rFonts w:ascii="Arial" w:hAnsi="Arial" w:cs="Arial"/>
          <w:sz w:val="24"/>
          <w:szCs w:val="24"/>
        </w:rPr>
        <w:t xml:space="preserve"> of Attachment 2 – How to bid. </w:t>
      </w:r>
    </w:p>
    <w:p w14:paraId="69259DAB" w14:textId="47C56333" w:rsidR="00032086"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5775B8">
        <w:rPr>
          <w:rFonts w:ascii="Arial" w:eastAsia="Arial Unicode MS" w:hAnsi="Arial" w:cs="Arial"/>
          <w:b/>
          <w:sz w:val="24"/>
          <w:szCs w:val="24"/>
        </w:rPr>
        <w:t xml:space="preserve">Attachment </w:t>
      </w:r>
      <w:r w:rsidR="00CE786D" w:rsidRPr="005775B8">
        <w:rPr>
          <w:rFonts w:ascii="Arial" w:eastAsia="Arial Unicode MS" w:hAnsi="Arial" w:cs="Arial"/>
          <w:b/>
          <w:sz w:val="24"/>
          <w:szCs w:val="24"/>
        </w:rPr>
        <w:t>5</w:t>
      </w:r>
      <w:r w:rsidR="005775B8" w:rsidRPr="005775B8">
        <w:rPr>
          <w:rFonts w:ascii="Arial" w:eastAsia="Arial Unicode MS" w:hAnsi="Arial" w:cs="Arial"/>
          <w:b/>
          <w:sz w:val="24"/>
          <w:szCs w:val="24"/>
        </w:rPr>
        <w:t xml:space="preserve"> </w:t>
      </w:r>
      <w:r w:rsidR="003A412F" w:rsidRPr="005775B8">
        <w:rPr>
          <w:rFonts w:ascii="Arial" w:eastAsia="Arial Unicode MS" w:hAnsi="Arial" w:cs="Arial"/>
          <w:b/>
          <w:sz w:val="24"/>
          <w:szCs w:val="24"/>
        </w:rPr>
        <w:t>Financial assessment template</w:t>
      </w:r>
      <w:r w:rsidR="003D117E">
        <w:rPr>
          <w:rFonts w:ascii="Arial" w:eastAsia="Arial Unicode MS" w:hAnsi="Arial" w:cs="Arial"/>
          <w:sz w:val="24"/>
          <w:szCs w:val="24"/>
        </w:rPr>
        <w:t xml:space="preserve"> </w:t>
      </w:r>
      <w:r w:rsidR="00F346FB">
        <w:rPr>
          <w:rFonts w:ascii="Arial" w:eastAsia="Arial Unicode MS" w:hAnsi="Arial" w:cs="Arial"/>
          <w:sz w:val="24"/>
          <w:szCs w:val="24"/>
        </w:rPr>
        <w:t xml:space="preserve">– </w:t>
      </w:r>
      <w:r w:rsidR="00F346FB" w:rsidRPr="005775B8">
        <w:rPr>
          <w:rFonts w:ascii="Arial" w:eastAsia="Arial Unicode MS" w:hAnsi="Arial" w:cs="Arial"/>
          <w:sz w:val="24"/>
          <w:szCs w:val="24"/>
        </w:rPr>
        <w:t xml:space="preserve">for information only. </w:t>
      </w:r>
      <w:r w:rsidR="00D945B6">
        <w:rPr>
          <w:rFonts w:ascii="Arial" w:eastAsia="Arial Unicode MS" w:hAnsi="Arial" w:cs="Arial"/>
          <w:sz w:val="24"/>
          <w:szCs w:val="24"/>
        </w:rPr>
        <w:t xml:space="preserve">This </w:t>
      </w:r>
      <w:r w:rsidR="00F346FB" w:rsidRPr="005775B8">
        <w:rPr>
          <w:rFonts w:ascii="Arial" w:eastAsia="Arial Unicode MS" w:hAnsi="Arial" w:cs="Arial"/>
          <w:sz w:val="24"/>
          <w:szCs w:val="24"/>
        </w:rPr>
        <w:t xml:space="preserve">will be used by CCS to determine your organisation’s level of financial risk.  </w:t>
      </w:r>
    </w:p>
    <w:p w14:paraId="2A7A64F0" w14:textId="3B1AF766" w:rsidR="00C954F4"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AB74E6">
        <w:rPr>
          <w:rFonts w:ascii="Arial" w:eastAsia="Arial Unicode MS" w:hAnsi="Arial" w:cs="Arial"/>
          <w:b/>
          <w:sz w:val="24"/>
          <w:szCs w:val="24"/>
        </w:rPr>
        <w:t xml:space="preserve">Attachment </w:t>
      </w:r>
      <w:r w:rsidR="00CE786D" w:rsidRPr="00AB74E6">
        <w:rPr>
          <w:rFonts w:ascii="Arial" w:eastAsia="Arial Unicode MS" w:hAnsi="Arial" w:cs="Arial"/>
          <w:b/>
          <w:sz w:val="24"/>
          <w:szCs w:val="24"/>
        </w:rPr>
        <w:t>6</w:t>
      </w:r>
      <w:r w:rsidRPr="00AB74E6">
        <w:rPr>
          <w:rFonts w:ascii="Arial" w:eastAsia="Arial Unicode MS" w:hAnsi="Arial" w:cs="Arial"/>
          <w:b/>
          <w:sz w:val="24"/>
          <w:szCs w:val="24"/>
        </w:rPr>
        <w:t xml:space="preserve"> </w:t>
      </w:r>
      <w:r w:rsidR="00443C8F" w:rsidRPr="00AB74E6">
        <w:rPr>
          <w:rFonts w:ascii="Arial" w:eastAsia="Arial Unicode MS" w:hAnsi="Arial" w:cs="Arial"/>
          <w:b/>
          <w:sz w:val="24"/>
          <w:szCs w:val="24"/>
        </w:rPr>
        <w:t>C</w:t>
      </w:r>
      <w:r w:rsidR="003A412F" w:rsidRPr="00AB74E6">
        <w:rPr>
          <w:rFonts w:ascii="Arial" w:eastAsia="Arial Unicode MS" w:hAnsi="Arial" w:cs="Arial"/>
          <w:b/>
          <w:sz w:val="24"/>
          <w:szCs w:val="24"/>
        </w:rPr>
        <w:t>onsortia details</w:t>
      </w:r>
      <w:r w:rsidR="00C954F4">
        <w:rPr>
          <w:rFonts w:ascii="Arial" w:eastAsia="Arial Unicode MS" w:hAnsi="Arial" w:cs="Arial"/>
          <w:b/>
          <w:sz w:val="24"/>
          <w:szCs w:val="24"/>
        </w:rPr>
        <w:t xml:space="preserve"> </w:t>
      </w:r>
      <w:r w:rsidR="00C954F4" w:rsidRPr="00C954F4">
        <w:rPr>
          <w:rFonts w:ascii="Arial" w:eastAsia="Arial Unicode MS" w:hAnsi="Arial" w:cs="Arial"/>
          <w:sz w:val="24"/>
          <w:szCs w:val="24"/>
        </w:rPr>
        <w:t xml:space="preserve">– </w:t>
      </w:r>
      <w:r w:rsidR="00C954F4">
        <w:rPr>
          <w:rFonts w:ascii="Arial" w:eastAsia="Arial Unicode MS" w:hAnsi="Arial" w:cs="Arial"/>
          <w:sz w:val="24"/>
          <w:szCs w:val="24"/>
        </w:rPr>
        <w:t>must be completed if you are bidding a</w:t>
      </w:r>
      <w:r w:rsidR="00C954F4" w:rsidRPr="00C954F4">
        <w:rPr>
          <w:rFonts w:ascii="Arial" w:eastAsia="Arial Unicode MS" w:hAnsi="Arial" w:cs="Arial"/>
          <w:sz w:val="24"/>
          <w:szCs w:val="24"/>
        </w:rPr>
        <w:t>s the lead member of a consortium</w:t>
      </w:r>
      <w:r w:rsidR="00C954F4">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2F4758ED" w14:textId="39793D32" w:rsidR="00C954F4" w:rsidRPr="005775B8" w:rsidRDefault="00032086" w:rsidP="00760583">
      <w:pPr>
        <w:pStyle w:val="ListParagraph"/>
        <w:numPr>
          <w:ilvl w:val="0"/>
          <w:numId w:val="30"/>
        </w:numPr>
        <w:spacing w:before="120" w:after="120" w:line="240" w:lineRule="auto"/>
        <w:ind w:left="714" w:hanging="357"/>
        <w:contextualSpacing w:val="0"/>
        <w:rPr>
          <w:rFonts w:ascii="Arial" w:eastAsia="Arial Unicode MS" w:hAnsi="Arial" w:cs="Arial"/>
          <w:b/>
          <w:sz w:val="24"/>
          <w:szCs w:val="24"/>
        </w:rPr>
      </w:pPr>
      <w:r w:rsidRPr="00AB74E6">
        <w:rPr>
          <w:rFonts w:ascii="Arial" w:eastAsia="Arial Unicode MS" w:hAnsi="Arial" w:cs="Arial"/>
          <w:b/>
          <w:sz w:val="24"/>
          <w:szCs w:val="24"/>
        </w:rPr>
        <w:t xml:space="preserve">Attachment </w:t>
      </w:r>
      <w:r w:rsidR="00CE786D" w:rsidRPr="00AB74E6">
        <w:rPr>
          <w:rFonts w:ascii="Arial" w:eastAsia="Arial Unicode MS" w:hAnsi="Arial" w:cs="Arial"/>
          <w:b/>
          <w:sz w:val="24"/>
          <w:szCs w:val="24"/>
        </w:rPr>
        <w:t>7</w:t>
      </w:r>
      <w:r w:rsidR="00AB74E6">
        <w:rPr>
          <w:rFonts w:ascii="Arial" w:eastAsia="Arial Unicode MS" w:hAnsi="Arial" w:cs="Arial"/>
          <w:b/>
          <w:sz w:val="24"/>
          <w:szCs w:val="24"/>
        </w:rPr>
        <w:t xml:space="preserve"> </w:t>
      </w:r>
      <w:r w:rsidR="00F93E6F" w:rsidRPr="00AB74E6">
        <w:rPr>
          <w:rFonts w:ascii="Arial" w:eastAsia="Arial Unicode MS" w:hAnsi="Arial" w:cs="Arial"/>
          <w:b/>
          <w:sz w:val="24"/>
          <w:szCs w:val="24"/>
        </w:rPr>
        <w:t>Key s</w:t>
      </w:r>
      <w:r w:rsidR="003A412F" w:rsidRPr="00AB74E6">
        <w:rPr>
          <w:rFonts w:ascii="Arial" w:eastAsia="Arial Unicode MS" w:hAnsi="Arial" w:cs="Arial"/>
          <w:b/>
          <w:sz w:val="24"/>
          <w:szCs w:val="24"/>
        </w:rPr>
        <w:t>ubcontractor details</w:t>
      </w:r>
      <w:r w:rsidRPr="00AB74E6">
        <w:rPr>
          <w:rFonts w:ascii="Arial" w:eastAsia="Arial Unicode MS" w:hAnsi="Arial" w:cs="Arial"/>
          <w:b/>
          <w:sz w:val="24"/>
          <w:szCs w:val="24"/>
        </w:rPr>
        <w:t xml:space="preserve"> </w:t>
      </w:r>
      <w:r w:rsidR="00C954F4" w:rsidRPr="00C954F4">
        <w:rPr>
          <w:rFonts w:ascii="Arial" w:eastAsia="Arial Unicode MS" w:hAnsi="Arial" w:cs="Arial"/>
          <w:sz w:val="24"/>
          <w:szCs w:val="24"/>
        </w:rPr>
        <w:t xml:space="preserve">– </w:t>
      </w:r>
      <w:r w:rsidR="00C954F4">
        <w:rPr>
          <w:rFonts w:ascii="Arial" w:eastAsia="Arial Unicode MS" w:hAnsi="Arial" w:cs="Arial"/>
          <w:sz w:val="24"/>
          <w:szCs w:val="24"/>
        </w:rPr>
        <w:t xml:space="preserve">must be completed if you </w:t>
      </w:r>
      <w:r w:rsidR="00C954F4" w:rsidRPr="00C954F4">
        <w:rPr>
          <w:rFonts w:ascii="Arial" w:eastAsia="Arial Unicode MS" w:hAnsi="Arial" w:cs="Arial"/>
          <w:sz w:val="24"/>
          <w:szCs w:val="24"/>
        </w:rPr>
        <w:t>intend to use key subcontractors in your bid</w:t>
      </w:r>
      <w:r w:rsidR="00C954F4">
        <w:rPr>
          <w:rFonts w:ascii="Arial" w:eastAsia="Arial Unicode MS" w:hAnsi="Arial" w:cs="Arial"/>
          <w:sz w:val="24"/>
          <w:szCs w:val="24"/>
        </w:rPr>
        <w:t xml:space="preserve">. </w:t>
      </w:r>
      <w:r w:rsidR="00C954F4">
        <w:rPr>
          <w:rFonts w:ascii="Arial" w:hAnsi="Arial" w:cs="Arial"/>
          <w:sz w:val="24"/>
          <w:szCs w:val="24"/>
        </w:rPr>
        <w:t xml:space="preserve">Please refer to paragraph </w:t>
      </w:r>
      <w:r w:rsidR="002B2190">
        <w:rPr>
          <w:rFonts w:ascii="Arial" w:hAnsi="Arial" w:cs="Arial"/>
          <w:sz w:val="24"/>
          <w:szCs w:val="24"/>
        </w:rPr>
        <w:t>2</w:t>
      </w:r>
      <w:r w:rsidR="00C954F4">
        <w:rPr>
          <w:rFonts w:ascii="Arial" w:hAnsi="Arial" w:cs="Arial"/>
          <w:sz w:val="24"/>
          <w:szCs w:val="24"/>
        </w:rPr>
        <w:t xml:space="preserve"> of Attachment 2 – How to bid. </w:t>
      </w:r>
    </w:p>
    <w:p w14:paraId="0841B8CC" w14:textId="09AADF10" w:rsidR="00A0359B" w:rsidRPr="00BF778A" w:rsidRDefault="00964AF6"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BF778A">
        <w:rPr>
          <w:rFonts w:ascii="Arial" w:eastAsia="Arial Unicode MS" w:hAnsi="Arial" w:cs="Arial"/>
          <w:b/>
          <w:sz w:val="24"/>
          <w:szCs w:val="24"/>
        </w:rPr>
        <w:t xml:space="preserve">Attachment </w:t>
      </w:r>
      <w:r w:rsidR="00CE786D" w:rsidRPr="00BF778A">
        <w:rPr>
          <w:rFonts w:ascii="Arial" w:eastAsia="Arial Unicode MS" w:hAnsi="Arial" w:cs="Arial"/>
          <w:b/>
          <w:sz w:val="24"/>
          <w:szCs w:val="24"/>
        </w:rPr>
        <w:t>8</w:t>
      </w:r>
      <w:r w:rsidR="00BF778A" w:rsidRPr="00BF778A">
        <w:rPr>
          <w:rFonts w:ascii="Arial" w:eastAsia="Arial Unicode MS" w:hAnsi="Arial" w:cs="Arial"/>
          <w:b/>
          <w:sz w:val="24"/>
          <w:szCs w:val="24"/>
        </w:rPr>
        <w:t xml:space="preserve"> </w:t>
      </w:r>
      <w:r w:rsidR="00F73806" w:rsidRPr="00BF778A">
        <w:rPr>
          <w:rFonts w:ascii="Arial" w:eastAsia="Arial Unicode MS" w:hAnsi="Arial" w:cs="Arial"/>
          <w:b/>
          <w:sz w:val="24"/>
          <w:szCs w:val="24"/>
        </w:rPr>
        <w:t>B</w:t>
      </w:r>
      <w:r w:rsidR="00284511" w:rsidRPr="00BF778A">
        <w:rPr>
          <w:rFonts w:ascii="Arial" w:eastAsia="Arial Unicode MS" w:hAnsi="Arial" w:cs="Arial"/>
          <w:b/>
          <w:sz w:val="24"/>
          <w:szCs w:val="24"/>
        </w:rPr>
        <w:t>idder guidance</w:t>
      </w:r>
      <w:r w:rsidR="00162B3A" w:rsidRPr="00BF778A">
        <w:rPr>
          <w:rFonts w:ascii="Arial" w:eastAsia="Arial Unicode MS" w:hAnsi="Arial" w:cs="Arial"/>
          <w:b/>
          <w:sz w:val="24"/>
          <w:szCs w:val="24"/>
        </w:rPr>
        <w:t xml:space="preserve"> (</w:t>
      </w:r>
      <w:r w:rsidR="00F346FB" w:rsidRPr="00BF778A">
        <w:rPr>
          <w:rFonts w:ascii="Arial" w:eastAsia="Arial Unicode MS" w:hAnsi="Arial" w:cs="Arial"/>
          <w:b/>
          <w:sz w:val="24"/>
          <w:szCs w:val="24"/>
        </w:rPr>
        <w:t>eSourcing suite)</w:t>
      </w:r>
      <w:r w:rsidR="00F346FB">
        <w:rPr>
          <w:rFonts w:ascii="Arial" w:eastAsia="Arial Unicode MS" w:hAnsi="Arial" w:cs="Arial"/>
          <w:sz w:val="24"/>
          <w:szCs w:val="24"/>
        </w:rPr>
        <w:t xml:space="preserve"> – </w:t>
      </w:r>
      <w:r w:rsidR="00BF778A">
        <w:rPr>
          <w:rFonts w:ascii="Arial" w:eastAsia="Arial Unicode MS" w:hAnsi="Arial" w:cs="Arial"/>
          <w:sz w:val="24"/>
          <w:szCs w:val="24"/>
        </w:rPr>
        <w:t xml:space="preserve">for information only. </w:t>
      </w:r>
      <w:r w:rsidR="00D945B6">
        <w:rPr>
          <w:rFonts w:ascii="Arial" w:eastAsia="Arial Unicode MS" w:hAnsi="Arial" w:cs="Arial"/>
          <w:sz w:val="24"/>
          <w:szCs w:val="24"/>
        </w:rPr>
        <w:t>This</w:t>
      </w:r>
      <w:r w:rsidR="00BF778A">
        <w:rPr>
          <w:rFonts w:ascii="Arial" w:eastAsia="Arial Unicode MS" w:hAnsi="Arial" w:cs="Arial"/>
          <w:sz w:val="24"/>
          <w:szCs w:val="24"/>
        </w:rPr>
        <w:t xml:space="preserve"> </w:t>
      </w:r>
      <w:r w:rsidR="00F346FB" w:rsidRPr="00BF778A">
        <w:rPr>
          <w:rFonts w:ascii="Arial" w:eastAsia="Arial Unicode MS" w:hAnsi="Arial" w:cs="Arial"/>
          <w:sz w:val="24"/>
          <w:szCs w:val="24"/>
        </w:rPr>
        <w:t>provides guidance for using the eSourcing suite and instructions on how to submit a compliant bid.</w:t>
      </w:r>
    </w:p>
    <w:p w14:paraId="0B2A06FB" w14:textId="5404EEBE" w:rsidR="00CC7C48" w:rsidRPr="00C954F4" w:rsidRDefault="00CC7C48"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9B37CF">
        <w:rPr>
          <w:rFonts w:ascii="Arial" w:eastAsia="Arial Unicode MS" w:hAnsi="Arial" w:cs="Arial"/>
          <w:b/>
          <w:sz w:val="24"/>
          <w:szCs w:val="24"/>
        </w:rPr>
        <w:t xml:space="preserve">Attachment </w:t>
      </w:r>
      <w:r w:rsidR="003A412F" w:rsidRPr="009B37CF">
        <w:rPr>
          <w:rFonts w:ascii="Arial" w:eastAsia="Arial Unicode MS" w:hAnsi="Arial" w:cs="Arial"/>
          <w:b/>
          <w:sz w:val="24"/>
          <w:szCs w:val="24"/>
        </w:rPr>
        <w:t>9</w:t>
      </w:r>
      <w:r w:rsidR="00A5005D" w:rsidRPr="009B37CF">
        <w:rPr>
          <w:rFonts w:ascii="Arial" w:eastAsia="Arial Unicode MS" w:hAnsi="Arial" w:cs="Arial"/>
          <w:b/>
          <w:sz w:val="24"/>
          <w:szCs w:val="24"/>
        </w:rPr>
        <w:t xml:space="preserve"> </w:t>
      </w:r>
      <w:r w:rsidR="00425978" w:rsidRPr="009B37CF">
        <w:rPr>
          <w:rFonts w:ascii="Arial" w:eastAsia="Arial Unicode MS" w:hAnsi="Arial" w:cs="Arial"/>
          <w:b/>
          <w:sz w:val="24"/>
          <w:szCs w:val="24"/>
        </w:rPr>
        <w:t>Framework award form population template</w:t>
      </w:r>
      <w:r w:rsidR="00C954F4">
        <w:rPr>
          <w:rFonts w:ascii="Arial" w:eastAsia="Arial Unicode MS" w:hAnsi="Arial" w:cs="Arial"/>
          <w:b/>
          <w:sz w:val="24"/>
          <w:szCs w:val="24"/>
        </w:rPr>
        <w:t xml:space="preserve"> </w:t>
      </w:r>
      <w:r w:rsidR="00C954F4" w:rsidRPr="00C954F4">
        <w:rPr>
          <w:rFonts w:ascii="Arial" w:eastAsia="Arial Unicode MS" w:hAnsi="Arial" w:cs="Arial"/>
          <w:sz w:val="24"/>
          <w:szCs w:val="24"/>
        </w:rPr>
        <w:t xml:space="preserve">– </w:t>
      </w:r>
      <w:r w:rsidR="00C954F4">
        <w:rPr>
          <w:rFonts w:ascii="Arial" w:eastAsia="Arial Unicode MS" w:hAnsi="Arial" w:cs="Arial"/>
          <w:sz w:val="24"/>
          <w:szCs w:val="24"/>
        </w:rPr>
        <w:t xml:space="preserve">must be completed </w:t>
      </w:r>
      <w:r w:rsidR="00D945B6">
        <w:rPr>
          <w:rFonts w:ascii="Arial" w:eastAsia="Arial Unicode MS" w:hAnsi="Arial" w:cs="Arial"/>
          <w:sz w:val="24"/>
          <w:szCs w:val="24"/>
        </w:rPr>
        <w:t xml:space="preserve">to enable us to populate your </w:t>
      </w:r>
      <w:r w:rsidR="00712825">
        <w:rPr>
          <w:rFonts w:ascii="Arial" w:eastAsia="Arial Unicode MS" w:hAnsi="Arial" w:cs="Arial"/>
          <w:sz w:val="24"/>
          <w:szCs w:val="24"/>
        </w:rPr>
        <w:t>f</w:t>
      </w:r>
      <w:r w:rsidR="00C954F4" w:rsidRPr="00C954F4">
        <w:rPr>
          <w:rFonts w:ascii="Arial" w:eastAsia="Arial Unicode MS" w:hAnsi="Arial" w:cs="Arial"/>
          <w:sz w:val="24"/>
          <w:szCs w:val="24"/>
        </w:rPr>
        <w:t xml:space="preserve">ramework </w:t>
      </w:r>
      <w:r w:rsidR="00712825">
        <w:rPr>
          <w:rFonts w:ascii="Arial" w:eastAsia="Arial Unicode MS" w:hAnsi="Arial" w:cs="Arial"/>
          <w:sz w:val="24"/>
          <w:szCs w:val="24"/>
        </w:rPr>
        <w:t>c</w:t>
      </w:r>
      <w:r w:rsidR="00C954F4" w:rsidRPr="00C954F4">
        <w:rPr>
          <w:rFonts w:ascii="Arial" w:eastAsia="Arial Unicode MS" w:hAnsi="Arial" w:cs="Arial"/>
          <w:sz w:val="24"/>
          <w:szCs w:val="24"/>
        </w:rPr>
        <w:t>ontract</w:t>
      </w:r>
      <w:r w:rsidR="00C954F4">
        <w:rPr>
          <w:rFonts w:ascii="Arial" w:eastAsia="Arial Unicode MS" w:hAnsi="Arial" w:cs="Arial"/>
          <w:sz w:val="24"/>
          <w:szCs w:val="24"/>
        </w:rPr>
        <w:t>,</w:t>
      </w:r>
      <w:r w:rsidR="00C954F4" w:rsidRPr="00C954F4">
        <w:rPr>
          <w:rFonts w:ascii="Arial" w:eastAsia="Arial Unicode MS" w:hAnsi="Arial" w:cs="Arial"/>
          <w:sz w:val="24"/>
          <w:szCs w:val="24"/>
        </w:rPr>
        <w:t xml:space="preserve"> if you are successful in this competition</w:t>
      </w:r>
      <w:r w:rsidR="00C954F4">
        <w:rPr>
          <w:rFonts w:ascii="Arial" w:eastAsia="Arial Unicode MS" w:hAnsi="Arial" w:cs="Arial"/>
          <w:sz w:val="24"/>
          <w:szCs w:val="24"/>
        </w:rPr>
        <w:t>.</w:t>
      </w:r>
    </w:p>
    <w:p w14:paraId="46796D33" w14:textId="338EEF73" w:rsidR="00947936" w:rsidRPr="00C954F4" w:rsidRDefault="00947936"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9B37CF">
        <w:rPr>
          <w:rFonts w:ascii="Arial" w:eastAsia="Arial Unicode MS" w:hAnsi="Arial" w:cs="Arial"/>
          <w:b/>
          <w:sz w:val="24"/>
          <w:szCs w:val="24"/>
        </w:rPr>
        <w:t>Attachment 1</w:t>
      </w:r>
      <w:r w:rsidR="002A1B9C" w:rsidRPr="009B37CF">
        <w:rPr>
          <w:rFonts w:ascii="Arial" w:eastAsia="Arial Unicode MS" w:hAnsi="Arial" w:cs="Arial"/>
          <w:b/>
          <w:sz w:val="24"/>
          <w:szCs w:val="24"/>
        </w:rPr>
        <w:t>0</w:t>
      </w:r>
      <w:r w:rsidRPr="009B37CF">
        <w:rPr>
          <w:rFonts w:ascii="Arial" w:eastAsia="Arial Unicode MS" w:hAnsi="Arial" w:cs="Arial"/>
          <w:b/>
          <w:sz w:val="24"/>
          <w:szCs w:val="24"/>
        </w:rPr>
        <w:t xml:space="preserve"> </w:t>
      </w:r>
      <w:r w:rsidR="00425978" w:rsidRPr="009B37CF">
        <w:rPr>
          <w:rFonts w:ascii="Arial" w:eastAsia="Arial Unicode MS" w:hAnsi="Arial" w:cs="Arial"/>
          <w:b/>
          <w:sz w:val="24"/>
          <w:szCs w:val="24"/>
        </w:rPr>
        <w:t>Security guidance</w:t>
      </w:r>
      <w:r w:rsidR="00C954F4">
        <w:rPr>
          <w:rFonts w:ascii="Arial" w:eastAsia="Arial Unicode MS" w:hAnsi="Arial" w:cs="Arial"/>
          <w:b/>
          <w:sz w:val="24"/>
          <w:szCs w:val="24"/>
        </w:rPr>
        <w:t xml:space="preserve"> </w:t>
      </w:r>
      <w:r w:rsidR="00C954F4" w:rsidRPr="00C954F4">
        <w:rPr>
          <w:rFonts w:ascii="Arial" w:eastAsia="Arial Unicode MS" w:hAnsi="Arial" w:cs="Arial"/>
          <w:sz w:val="24"/>
          <w:szCs w:val="24"/>
        </w:rPr>
        <w:t>– for information only</w:t>
      </w:r>
      <w:r w:rsidR="00D945B6">
        <w:rPr>
          <w:rFonts w:ascii="Arial" w:eastAsia="Arial Unicode MS" w:hAnsi="Arial" w:cs="Arial"/>
          <w:sz w:val="24"/>
          <w:szCs w:val="24"/>
        </w:rPr>
        <w:t xml:space="preserve"> and</w:t>
      </w:r>
      <w:r w:rsidR="00C954F4" w:rsidRPr="00C954F4">
        <w:rPr>
          <w:rFonts w:ascii="Arial" w:eastAsia="Arial Unicode MS" w:hAnsi="Arial" w:cs="Arial"/>
          <w:sz w:val="24"/>
          <w:szCs w:val="24"/>
        </w:rPr>
        <w:t xml:space="preserve"> provides </w:t>
      </w:r>
      <w:r w:rsidR="00D945B6">
        <w:rPr>
          <w:rFonts w:ascii="Arial" w:eastAsia="Arial Unicode MS" w:hAnsi="Arial" w:cs="Arial"/>
          <w:sz w:val="24"/>
          <w:szCs w:val="24"/>
        </w:rPr>
        <w:t xml:space="preserve">guidance on </w:t>
      </w:r>
      <w:r w:rsidR="00C954F4" w:rsidRPr="00C954F4">
        <w:rPr>
          <w:rFonts w:ascii="Arial" w:eastAsia="Arial Unicode MS" w:hAnsi="Arial" w:cs="Arial"/>
          <w:sz w:val="24"/>
          <w:szCs w:val="24"/>
        </w:rPr>
        <w:t xml:space="preserve">security </w:t>
      </w:r>
      <w:r w:rsidR="00D945B6">
        <w:rPr>
          <w:rFonts w:ascii="Arial" w:eastAsia="Arial Unicode MS" w:hAnsi="Arial" w:cs="Arial"/>
          <w:sz w:val="24"/>
          <w:szCs w:val="24"/>
        </w:rPr>
        <w:t>requirements</w:t>
      </w:r>
      <w:r w:rsidR="00C954F4" w:rsidRPr="00C954F4">
        <w:rPr>
          <w:rFonts w:ascii="Arial" w:eastAsia="Arial Unicode MS" w:hAnsi="Arial" w:cs="Arial"/>
          <w:sz w:val="24"/>
          <w:szCs w:val="24"/>
        </w:rPr>
        <w:t xml:space="preserve">. </w:t>
      </w:r>
    </w:p>
    <w:p w14:paraId="67D50AF0" w14:textId="0704DE7C" w:rsidR="00197802" w:rsidRPr="00712825" w:rsidRDefault="009B37CF" w:rsidP="00760583">
      <w:pPr>
        <w:pStyle w:val="ListParagraph"/>
        <w:numPr>
          <w:ilvl w:val="0"/>
          <w:numId w:val="30"/>
        </w:numPr>
        <w:spacing w:before="120" w:after="120" w:line="240" w:lineRule="auto"/>
        <w:ind w:left="714" w:hanging="357"/>
        <w:contextualSpacing w:val="0"/>
        <w:rPr>
          <w:rFonts w:ascii="Arial" w:eastAsia="Arial Unicode MS" w:hAnsi="Arial" w:cs="Arial"/>
          <w:sz w:val="24"/>
          <w:szCs w:val="24"/>
        </w:rPr>
      </w:pPr>
      <w:r w:rsidRPr="00712825">
        <w:rPr>
          <w:rFonts w:ascii="Arial" w:eastAsia="Arial Unicode MS" w:hAnsi="Arial" w:cs="Arial"/>
          <w:b/>
          <w:sz w:val="24"/>
          <w:szCs w:val="24"/>
        </w:rPr>
        <w:t xml:space="preserve">Attachment 11 </w:t>
      </w:r>
      <w:r w:rsidR="00197802" w:rsidRPr="00712825">
        <w:rPr>
          <w:rFonts w:ascii="Arial" w:eastAsia="Arial Unicode MS" w:hAnsi="Arial" w:cs="Arial"/>
          <w:b/>
          <w:sz w:val="24"/>
          <w:szCs w:val="24"/>
        </w:rPr>
        <w:t>Contract documents</w:t>
      </w:r>
      <w:r w:rsidR="00197802" w:rsidRPr="00712825">
        <w:rPr>
          <w:rFonts w:ascii="Arial" w:eastAsia="Arial Unicode MS" w:hAnsi="Arial" w:cs="Arial"/>
          <w:sz w:val="24"/>
          <w:szCs w:val="24"/>
        </w:rPr>
        <w:t xml:space="preserve"> (zip f</w:t>
      </w:r>
      <w:r w:rsidR="00DB524B" w:rsidRPr="00712825">
        <w:rPr>
          <w:rFonts w:ascii="Arial" w:eastAsia="Arial Unicode MS" w:hAnsi="Arial" w:cs="Arial"/>
          <w:sz w:val="24"/>
          <w:szCs w:val="24"/>
        </w:rPr>
        <w:t>older</w:t>
      </w:r>
      <w:r w:rsidR="00197802" w:rsidRPr="00712825">
        <w:rPr>
          <w:rFonts w:ascii="Arial" w:eastAsia="Arial Unicode MS" w:hAnsi="Arial" w:cs="Arial"/>
          <w:sz w:val="24"/>
          <w:szCs w:val="24"/>
        </w:rPr>
        <w:t xml:space="preserve">) </w:t>
      </w:r>
      <w:r w:rsidR="00C954F4" w:rsidRPr="00712825">
        <w:rPr>
          <w:rFonts w:ascii="Arial" w:eastAsia="Arial Unicode MS" w:hAnsi="Arial" w:cs="Arial"/>
          <w:sz w:val="24"/>
          <w:szCs w:val="24"/>
        </w:rPr>
        <w:t xml:space="preserve">– forms the </w:t>
      </w:r>
      <w:r w:rsidR="00712825">
        <w:rPr>
          <w:rFonts w:ascii="Arial" w:eastAsia="Arial Unicode MS" w:hAnsi="Arial" w:cs="Arial"/>
          <w:sz w:val="24"/>
          <w:szCs w:val="24"/>
        </w:rPr>
        <w:t>f</w:t>
      </w:r>
      <w:r w:rsidR="00C954F4" w:rsidRPr="00712825">
        <w:rPr>
          <w:rFonts w:ascii="Arial" w:eastAsia="Arial Unicode MS" w:hAnsi="Arial" w:cs="Arial"/>
          <w:sz w:val="24"/>
          <w:szCs w:val="24"/>
        </w:rPr>
        <w:t xml:space="preserve">ramework </w:t>
      </w:r>
      <w:r w:rsidR="00712825">
        <w:rPr>
          <w:rFonts w:ascii="Arial" w:eastAsia="Arial Unicode MS" w:hAnsi="Arial" w:cs="Arial"/>
          <w:sz w:val="24"/>
          <w:szCs w:val="24"/>
        </w:rPr>
        <w:t>c</w:t>
      </w:r>
      <w:r w:rsidR="00C954F4" w:rsidRPr="00712825">
        <w:rPr>
          <w:rFonts w:ascii="Arial" w:eastAsia="Arial Unicode MS" w:hAnsi="Arial" w:cs="Arial"/>
          <w:sz w:val="24"/>
          <w:szCs w:val="24"/>
        </w:rPr>
        <w:t xml:space="preserve">ontract and </w:t>
      </w:r>
      <w:r w:rsidR="00197802" w:rsidRPr="00712825">
        <w:rPr>
          <w:rFonts w:ascii="Arial" w:eastAsia="Arial Unicode MS" w:hAnsi="Arial" w:cs="Arial"/>
          <w:sz w:val="24"/>
          <w:szCs w:val="24"/>
        </w:rPr>
        <w:t>consist</w:t>
      </w:r>
      <w:r w:rsidR="00D945B6" w:rsidRPr="00712825">
        <w:rPr>
          <w:rFonts w:ascii="Arial" w:eastAsia="Arial Unicode MS" w:hAnsi="Arial" w:cs="Arial"/>
          <w:sz w:val="24"/>
          <w:szCs w:val="24"/>
        </w:rPr>
        <w:t>s</w:t>
      </w:r>
      <w:r w:rsidR="00197802" w:rsidRPr="00712825">
        <w:rPr>
          <w:rFonts w:ascii="Arial" w:eastAsia="Arial Unicode MS" w:hAnsi="Arial" w:cs="Arial"/>
          <w:sz w:val="24"/>
          <w:szCs w:val="24"/>
        </w:rPr>
        <w:t xml:space="preserve"> of: </w:t>
      </w:r>
    </w:p>
    <w:p w14:paraId="00065EC1" w14:textId="6663FBBA" w:rsidR="00197802"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Core terms;</w:t>
      </w:r>
    </w:p>
    <w:p w14:paraId="24BCFB85" w14:textId="66FEB15B" w:rsidR="00197802"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Framework schedules;</w:t>
      </w:r>
    </w:p>
    <w:p w14:paraId="7137066F" w14:textId="61A90D92" w:rsidR="00197802"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0EAF6F14" w14:textId="1DB91D62" w:rsidR="009E209C" w:rsidRPr="00712825" w:rsidRDefault="00197802" w:rsidP="00197802">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Call-Off schedules</w:t>
      </w:r>
      <w:r w:rsidR="009E209C" w:rsidRPr="00712825">
        <w:rPr>
          <w:rFonts w:ascii="Arial" w:eastAsia="Arial Unicode MS" w:hAnsi="Arial" w:cs="Arial"/>
          <w:sz w:val="24"/>
          <w:szCs w:val="24"/>
        </w:rPr>
        <w:t>;</w:t>
      </w:r>
      <w:r w:rsidR="00B95CF9" w:rsidRPr="00712825">
        <w:rPr>
          <w:rFonts w:ascii="Arial" w:eastAsia="Arial Unicode MS" w:hAnsi="Arial" w:cs="Arial"/>
          <w:sz w:val="24"/>
          <w:szCs w:val="24"/>
        </w:rPr>
        <w:t xml:space="preserve"> and</w:t>
      </w:r>
    </w:p>
    <w:p w14:paraId="53E6DE21" w14:textId="03D7D18F" w:rsidR="00197802" w:rsidRPr="00712825" w:rsidRDefault="009E209C" w:rsidP="009E209C">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r w:rsidR="00197802" w:rsidRPr="00712825">
        <w:rPr>
          <w:rFonts w:ascii="Arial" w:eastAsia="Arial Unicode MS" w:hAnsi="Arial" w:cs="Arial"/>
          <w:sz w:val="24"/>
          <w:szCs w:val="24"/>
        </w:rPr>
        <w:t>.</w:t>
      </w:r>
    </w:p>
    <w:p w14:paraId="60EB2427" w14:textId="44CB6D13"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w:t>
      </w:r>
      <w:r w:rsidR="00197802">
        <w:rPr>
          <w:rFonts w:ascii="Arial" w:eastAsia="Arial Unicode MS" w:hAnsi="Arial" w:cs="Arial"/>
          <w:b/>
          <w:sz w:val="24"/>
          <w:szCs w:val="24"/>
        </w:rPr>
        <w:t>including t</w:t>
      </w:r>
      <w:r w:rsidR="00F91D18">
        <w:rPr>
          <w:rFonts w:ascii="Arial" w:eastAsia="Arial Unicode MS" w:hAnsi="Arial" w:cs="Arial"/>
          <w:b/>
          <w:sz w:val="24"/>
          <w:szCs w:val="24"/>
        </w:rPr>
        <w:t xml:space="preserve">he contract documents </w:t>
      </w:r>
      <w:r w:rsidR="00197802">
        <w:rPr>
          <w:rFonts w:ascii="Arial" w:eastAsia="Arial Unicode MS" w:hAnsi="Arial" w:cs="Arial"/>
          <w:b/>
          <w:sz w:val="24"/>
          <w:szCs w:val="24"/>
        </w:rPr>
        <w:t xml:space="preserve">at </w:t>
      </w:r>
      <w:r w:rsidR="00390DA6">
        <w:rPr>
          <w:rFonts w:ascii="Arial" w:eastAsia="Arial Unicode MS" w:hAnsi="Arial" w:cs="Arial"/>
          <w:b/>
          <w:sz w:val="24"/>
          <w:szCs w:val="24"/>
        </w:rPr>
        <w:t>A</w:t>
      </w:r>
      <w:r w:rsidR="00197802" w:rsidRPr="00712825">
        <w:rPr>
          <w:rFonts w:ascii="Arial" w:eastAsia="Arial Unicode MS" w:hAnsi="Arial" w:cs="Arial"/>
          <w:b/>
          <w:sz w:val="24"/>
          <w:szCs w:val="24"/>
        </w:rPr>
        <w:t xml:space="preserve">ttachment 11 </w:t>
      </w:r>
      <w:r w:rsidR="00F91D18" w:rsidRPr="00712825">
        <w:rPr>
          <w:rFonts w:ascii="Arial" w:eastAsia="Arial Unicode MS" w:hAnsi="Arial" w:cs="Arial"/>
          <w:sz w:val="24"/>
          <w:szCs w:val="24"/>
        </w:rPr>
        <w:t>which</w:t>
      </w:r>
      <w:r w:rsidR="00F91D18" w:rsidRPr="00F91D18">
        <w:rPr>
          <w:rFonts w:ascii="Arial" w:eastAsia="Arial Unicode MS" w:hAnsi="Arial" w:cs="Arial"/>
          <w:sz w:val="24"/>
          <w:szCs w:val="24"/>
        </w:rPr>
        <w:t xml:space="preserve"> can be found</w:t>
      </w:r>
      <w:r w:rsidR="00F91D18">
        <w:rPr>
          <w:rFonts w:ascii="Arial" w:eastAsia="Arial Unicode MS" w:hAnsi="Arial" w:cs="Arial"/>
          <w:sz w:val="24"/>
          <w:szCs w:val="24"/>
        </w:rPr>
        <w:t xml:space="preserve"> </w:t>
      </w:r>
      <w:r w:rsidR="00694ABD">
        <w:rPr>
          <w:rFonts w:ascii="Arial" w:eastAsia="Arial Unicode MS" w:hAnsi="Arial" w:cs="Arial"/>
          <w:sz w:val="24"/>
          <w:szCs w:val="24"/>
        </w:rPr>
        <w:t>at</w:t>
      </w:r>
      <w:r w:rsidR="00197802">
        <w:rPr>
          <w:rFonts w:ascii="Arial" w:eastAsia="Arial Unicode MS" w:hAnsi="Arial" w:cs="Arial"/>
          <w:sz w:val="24"/>
          <w:szCs w:val="24"/>
        </w:rPr>
        <w:t>:</w:t>
      </w:r>
      <w:r w:rsidR="00197802">
        <w:rPr>
          <w:rFonts w:ascii="Arial" w:eastAsia="Arial Unicode MS" w:hAnsi="Arial" w:cs="Arial"/>
          <w:sz w:val="24"/>
          <w:szCs w:val="24"/>
        </w:rPr>
        <w:br/>
      </w:r>
      <w:hyperlink r:id="rId10" w:history="1">
        <w:r w:rsidR="00694ABD" w:rsidRPr="00A04BD0">
          <w:rPr>
            <w:rStyle w:val="Hyperlink"/>
            <w:rFonts w:ascii="Arial" w:eastAsia="Arial Unicode MS" w:hAnsi="Arial" w:cs="Arial"/>
            <w:sz w:val="24"/>
            <w:szCs w:val="24"/>
          </w:rPr>
          <w:t>https://ccs-agreements.cabinetoffice.gov.uk/procurement-pipeline</w:t>
        </w:r>
      </w:hyperlink>
      <w:r w:rsidR="003A412F">
        <w:rPr>
          <w:rFonts w:ascii="Arial" w:eastAsia="Arial Unicode MS" w:hAnsi="Arial" w:cs="Arial"/>
          <w:sz w:val="24"/>
          <w:szCs w:val="24"/>
        </w:rPr>
        <w:t xml:space="preserve">. 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91780D">
        <w:rPr>
          <w:rFonts w:ascii="Arial" w:eastAsia="Arial Unicode MS" w:hAnsi="Arial" w:cs="Arial"/>
          <w:sz w:val="24"/>
          <w:szCs w:val="24"/>
        </w:rPr>
        <w:t xml:space="preserve">paragraph </w:t>
      </w:r>
      <w:r w:rsidR="002A1B9C" w:rsidRPr="0000622D">
        <w:rPr>
          <w:rFonts w:ascii="Arial" w:eastAsia="Arial Unicode MS" w:hAnsi="Arial" w:cs="Arial"/>
          <w:sz w:val="24"/>
          <w:szCs w:val="24"/>
        </w:rPr>
        <w:t>6</w:t>
      </w:r>
      <w:r w:rsidR="001A0EB0" w:rsidRPr="0000622D">
        <w:rPr>
          <w:rFonts w:ascii="Arial" w:eastAsia="Arial Unicode MS" w:hAnsi="Arial" w:cs="Arial"/>
          <w:sz w:val="24"/>
          <w:szCs w:val="24"/>
        </w:rPr>
        <w:t>. ‘When</w:t>
      </w:r>
      <w:r w:rsidR="001A0EB0">
        <w:rPr>
          <w:rFonts w:ascii="Arial" w:eastAsia="Arial Unicode MS" w:hAnsi="Arial" w:cs="Arial"/>
          <w:sz w:val="24"/>
          <w:szCs w:val="24"/>
        </w:rPr>
        <w:t xml:space="preserve">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465BC246" w14:textId="2C5DE155" w:rsidR="003A412F" w:rsidRDefault="00032086" w:rsidP="00554A4C">
      <w:pPr>
        <w:rPr>
          <w:rFonts w:ascii="Arial" w:eastAsia="Arial Unicode MS" w:hAnsi="Arial" w:cs="Arial"/>
          <w:sz w:val="24"/>
          <w:szCs w:val="24"/>
        </w:rPr>
      </w:pPr>
      <w:r w:rsidRPr="009E460D">
        <w:rPr>
          <w:rFonts w:ascii="Arial" w:eastAsia="Arial Unicode MS" w:hAnsi="Arial" w:cs="Arial"/>
          <w:sz w:val="24"/>
          <w:szCs w:val="24"/>
        </w:rPr>
        <w:lastRenderedPageBreak/>
        <w:t xml:space="preserve">Please </w:t>
      </w:r>
      <w:r w:rsidR="00C351C7">
        <w:rPr>
          <w:rFonts w:ascii="Arial" w:eastAsia="Arial Unicode MS" w:hAnsi="Arial" w:cs="Arial"/>
          <w:sz w:val="24"/>
          <w:szCs w:val="24"/>
        </w:rPr>
        <w:t>read A</w:t>
      </w:r>
      <w:r w:rsidRPr="00694ABD">
        <w:rPr>
          <w:rFonts w:ascii="Arial" w:eastAsia="Arial Unicode MS" w:hAnsi="Arial" w:cs="Arial"/>
          <w:sz w:val="24"/>
          <w:szCs w:val="24"/>
        </w:rPr>
        <w:t xml:space="preserve">ttachment </w:t>
      </w:r>
      <w:r w:rsidR="00924335" w:rsidRPr="0000622D">
        <w:rPr>
          <w:rFonts w:ascii="Arial" w:eastAsia="Arial Unicode MS" w:hAnsi="Arial" w:cs="Arial"/>
          <w:sz w:val="24"/>
          <w:szCs w:val="24"/>
        </w:rPr>
        <w:t>8</w:t>
      </w:r>
      <w:r w:rsidRPr="0000622D">
        <w:rPr>
          <w:rFonts w:ascii="Arial" w:eastAsia="Arial Unicode MS" w:hAnsi="Arial" w:cs="Arial"/>
          <w:sz w:val="24"/>
          <w:szCs w:val="24"/>
        </w:rPr>
        <w:t xml:space="preserve"> </w:t>
      </w:r>
      <w:r w:rsidR="003A412F" w:rsidRPr="0000622D">
        <w:rPr>
          <w:rFonts w:ascii="Arial" w:eastAsia="Arial Unicode MS" w:hAnsi="Arial" w:cs="Arial"/>
          <w:sz w:val="24"/>
          <w:szCs w:val="24"/>
        </w:rPr>
        <w:t>b</w:t>
      </w:r>
      <w:r w:rsidR="00875DC7" w:rsidRPr="0000622D">
        <w:rPr>
          <w:rFonts w:ascii="Arial" w:eastAsia="Arial Unicode MS" w:hAnsi="Arial" w:cs="Arial"/>
          <w:sz w:val="24"/>
          <w:szCs w:val="24"/>
        </w:rPr>
        <w:t>idder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012E656A" w14:textId="4B52E877" w:rsidR="00735BD9" w:rsidRPr="009F1F70" w:rsidRDefault="00735BD9" w:rsidP="00B80A75">
      <w:pPr>
        <w:pStyle w:val="GPSL1CLAUSEHEADING"/>
      </w:pPr>
      <w:bookmarkStart w:id="2" w:name="_Toc508376483"/>
      <w:r w:rsidRPr="009F1F70">
        <w:t>What you need to know</w:t>
      </w:r>
      <w:bookmarkEnd w:id="2"/>
    </w:p>
    <w:p w14:paraId="6BF54662" w14:textId="77777777" w:rsidR="00735BD9" w:rsidRPr="009F1F70" w:rsidRDefault="00735BD9" w:rsidP="00993B57">
      <w:pPr>
        <w:pStyle w:val="Style8"/>
        <w:tabs>
          <w:tab w:val="clear" w:pos="1440"/>
          <w:tab w:val="num" w:pos="737"/>
        </w:tabs>
        <w:ind w:left="709" w:hanging="709"/>
      </w:pPr>
      <w:bookmarkStart w:id="3" w:name="_What_’we’_and"/>
      <w:bookmarkStart w:id="4" w:name="_Toc491270834"/>
      <w:bookmarkStart w:id="5" w:name="_Toc491271106"/>
      <w:bookmarkEnd w:id="3"/>
      <w:r w:rsidRPr="009F1F70">
        <w:t>What ’we’ and ‘you’ means</w:t>
      </w:r>
      <w:bookmarkEnd w:id="4"/>
      <w:bookmarkEnd w:id="5"/>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93B57">
      <w:pPr>
        <w:pStyle w:val="Style8"/>
        <w:tabs>
          <w:tab w:val="clear" w:pos="1440"/>
          <w:tab w:val="num" w:pos="737"/>
        </w:tabs>
        <w:ind w:left="709" w:hanging="709"/>
      </w:pPr>
      <w:r>
        <w:t>Who are ‘buyers’</w:t>
      </w:r>
      <w:r w:rsidR="00937762">
        <w:t>?</w:t>
      </w:r>
    </w:p>
    <w:p w14:paraId="7756DCCE" w14:textId="5D2C2CA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8F6E05">
        <w:rPr>
          <w:rFonts w:ascii="Arial" w:eastAsia="Arial Unicode MS" w:hAnsi="Arial" w:cs="Arial"/>
          <w:sz w:val="24"/>
          <w:szCs w:val="24"/>
        </w:rPr>
        <w:t>They will do this in line with Fr</w:t>
      </w:r>
      <w:r w:rsidR="006C276A" w:rsidRPr="001B68DF">
        <w:rPr>
          <w:rFonts w:ascii="Arial" w:eastAsia="Arial Unicode MS" w:hAnsi="Arial" w:cs="Arial"/>
          <w:sz w:val="24"/>
          <w:szCs w:val="24"/>
        </w:rPr>
        <w:t xml:space="preserve">amework </w:t>
      </w:r>
      <w:r w:rsidR="008F6E05">
        <w:rPr>
          <w:rFonts w:ascii="Arial" w:eastAsia="Arial Unicode MS" w:hAnsi="Arial" w:cs="Arial"/>
          <w:sz w:val="24"/>
          <w:szCs w:val="24"/>
        </w:rPr>
        <w:t>S</w:t>
      </w:r>
      <w:r w:rsidR="006C276A" w:rsidRPr="001B68DF">
        <w:rPr>
          <w:rFonts w:ascii="Arial" w:eastAsia="Arial Unicode MS" w:hAnsi="Arial" w:cs="Arial"/>
          <w:sz w:val="24"/>
          <w:szCs w:val="24"/>
        </w:rPr>
        <w:t>chedule 7 (</w:t>
      </w:r>
      <w:r w:rsidR="008F6E05">
        <w:rPr>
          <w:rFonts w:ascii="Arial" w:eastAsia="Arial Unicode MS" w:hAnsi="Arial" w:cs="Arial"/>
          <w:sz w:val="24"/>
          <w:szCs w:val="24"/>
        </w:rPr>
        <w:t>Call-Off Award Procedure</w:t>
      </w:r>
      <w:r w:rsidR="006C276A" w:rsidRPr="001B68DF">
        <w:rPr>
          <w:rFonts w:ascii="Arial" w:eastAsia="Arial Unicode MS" w:hAnsi="Arial" w:cs="Arial"/>
          <w:sz w:val="24"/>
          <w:szCs w:val="24"/>
        </w:rPr>
        <w:t>).</w:t>
      </w:r>
    </w:p>
    <w:p w14:paraId="2CFE04AD" w14:textId="7356D6B3" w:rsidR="00F73806" w:rsidRPr="00375A72" w:rsidRDefault="00F73806" w:rsidP="00993B57">
      <w:pPr>
        <w:pStyle w:val="Style8"/>
        <w:tabs>
          <w:tab w:val="clear" w:pos="1440"/>
          <w:tab w:val="num" w:pos="737"/>
        </w:tabs>
        <w:ind w:left="709" w:hanging="709"/>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993B57">
      <w:pPr>
        <w:pStyle w:val="Style8"/>
        <w:tabs>
          <w:tab w:val="clear" w:pos="1440"/>
          <w:tab w:val="num" w:pos="737"/>
        </w:tabs>
        <w:ind w:left="709" w:hanging="709"/>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65CF538E" w:rsidR="00F73806" w:rsidRDefault="00F73806" w:rsidP="00993B57">
      <w:pPr>
        <w:pStyle w:val="Style8"/>
        <w:tabs>
          <w:tab w:val="clear" w:pos="1440"/>
          <w:tab w:val="num" w:pos="737"/>
        </w:tabs>
        <w:ind w:left="709" w:hanging="709"/>
      </w:pPr>
      <w:r>
        <w:t>Who are ‘</w:t>
      </w:r>
      <w:r w:rsidR="007810A6">
        <w:t>k</w:t>
      </w:r>
      <w:r w:rsidR="00E36F57">
        <w:t xml:space="preserve">ey </w:t>
      </w:r>
      <w:r w:rsidR="007810A6">
        <w:t>s</w:t>
      </w:r>
      <w:r>
        <w:t>ubcontractors’</w:t>
      </w:r>
      <w:r w:rsidR="00937762">
        <w:t>?</w:t>
      </w:r>
    </w:p>
    <w:p w14:paraId="2CEADE4C" w14:textId="74BA6C4B"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Key </w:t>
      </w:r>
      <w:r w:rsidR="007810A6">
        <w:rPr>
          <w:rFonts w:ascii="Arial" w:eastAsia="Arial Unicode MS" w:hAnsi="Arial" w:cs="Arial"/>
          <w:sz w:val="24"/>
          <w:szCs w:val="24"/>
        </w:rPr>
        <w:t>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framework contract will: </w:t>
      </w:r>
    </w:p>
    <w:p w14:paraId="52F44A10" w14:textId="547185E5" w:rsidR="00E55295" w:rsidRPr="00E55295" w:rsidRDefault="008F6E05" w:rsidP="00993B57">
      <w:pPr>
        <w:numPr>
          <w:ilvl w:val="0"/>
          <w:numId w:val="11"/>
        </w:numPr>
        <w:ind w:left="1418" w:hanging="567"/>
        <w:rPr>
          <w:rFonts w:ascii="Arial" w:hAnsi="Arial" w:cs="Arial"/>
          <w:sz w:val="24"/>
          <w:szCs w:val="24"/>
        </w:rPr>
      </w:pPr>
      <w:r>
        <w:rPr>
          <w:rFonts w:ascii="Arial" w:hAnsi="Arial" w:cs="Arial"/>
          <w:sz w:val="24"/>
          <w:szCs w:val="24"/>
        </w:rPr>
        <w:t>p</w:t>
      </w:r>
      <w:r w:rsidR="00197802">
        <w:rPr>
          <w:rFonts w:ascii="Arial" w:hAnsi="Arial" w:cs="Arial"/>
          <w:sz w:val="24"/>
          <w:szCs w:val="24"/>
        </w:rPr>
        <w:t xml:space="preserve">erform a critical role in the provision of </w:t>
      </w:r>
      <w:r w:rsidR="00E55295" w:rsidRPr="00E55295">
        <w:rPr>
          <w:rFonts w:ascii="Arial" w:hAnsi="Arial" w:cs="Arial"/>
          <w:sz w:val="24"/>
          <w:szCs w:val="24"/>
        </w:rPr>
        <w:t xml:space="preserve">the </w:t>
      </w:r>
      <w:r w:rsidR="00375A72">
        <w:rPr>
          <w:rFonts w:ascii="Arial" w:hAnsi="Arial" w:cs="Arial"/>
          <w:sz w:val="24"/>
          <w:szCs w:val="24"/>
        </w:rPr>
        <w:t xml:space="preserve">deliverables </w:t>
      </w:r>
      <w:r w:rsidR="00E55295" w:rsidRPr="00E55295">
        <w:rPr>
          <w:rFonts w:ascii="Arial" w:hAnsi="Arial" w:cs="Arial"/>
          <w:sz w:val="24"/>
          <w:szCs w:val="24"/>
        </w:rPr>
        <w:t>(or any part of them)</w:t>
      </w:r>
      <w:r w:rsidR="00197802">
        <w:rPr>
          <w:rFonts w:ascii="Arial" w:hAnsi="Arial" w:cs="Arial"/>
          <w:sz w:val="24"/>
          <w:szCs w:val="24"/>
        </w:rPr>
        <w:t>.</w:t>
      </w:r>
    </w:p>
    <w:p w14:paraId="53ADFEB6" w14:textId="21E5D17B" w:rsidR="00550C2D" w:rsidRDefault="0017563A" w:rsidP="001B68DF">
      <w:pPr>
        <w:ind w:left="737"/>
        <w:rPr>
          <w:rFonts w:ascii="Arial" w:eastAsia="Arial Unicode MS" w:hAnsi="Arial" w:cs="Arial"/>
          <w:sz w:val="24"/>
          <w:szCs w:val="24"/>
        </w:rPr>
      </w:pPr>
      <w:r w:rsidRPr="007810A6">
        <w:rPr>
          <w:rFonts w:ascii="Arial" w:eastAsia="Arial Unicode MS" w:hAnsi="Arial" w:cs="Arial"/>
          <w:sz w:val="24"/>
          <w:szCs w:val="24"/>
        </w:rPr>
        <w:t>Please note we do not require all</w:t>
      </w:r>
      <w:r w:rsidR="00B82B10" w:rsidRPr="007810A6">
        <w:rPr>
          <w:rFonts w:ascii="Arial" w:eastAsia="Arial Unicode MS" w:hAnsi="Arial" w:cs="Arial"/>
          <w:sz w:val="24"/>
          <w:szCs w:val="24"/>
        </w:rPr>
        <w:t xml:space="preserve"> </w:t>
      </w:r>
      <w:r w:rsidRPr="007810A6">
        <w:rPr>
          <w:rFonts w:ascii="Arial" w:eastAsia="Arial Unicode MS" w:hAnsi="Arial" w:cs="Arial"/>
          <w:sz w:val="24"/>
          <w:szCs w:val="24"/>
        </w:rPr>
        <w:t xml:space="preserve">subcontractors to be named in your bid, we only want to know about </w:t>
      </w:r>
      <w:r w:rsidR="008F6E05" w:rsidRPr="007810A6">
        <w:rPr>
          <w:rFonts w:ascii="Arial" w:eastAsia="Arial Unicode MS" w:hAnsi="Arial" w:cs="Arial"/>
          <w:sz w:val="24"/>
          <w:szCs w:val="24"/>
        </w:rPr>
        <w:t>K</w:t>
      </w:r>
      <w:r w:rsidR="00E36F57" w:rsidRPr="007810A6">
        <w:rPr>
          <w:rFonts w:ascii="Arial" w:eastAsia="Arial Unicode MS" w:hAnsi="Arial" w:cs="Arial"/>
          <w:sz w:val="24"/>
          <w:szCs w:val="24"/>
        </w:rPr>
        <w:t xml:space="preserve">ey </w:t>
      </w:r>
      <w:r w:rsidR="008F6E05" w:rsidRPr="007810A6">
        <w:rPr>
          <w:rFonts w:ascii="Arial" w:eastAsia="Arial Unicode MS" w:hAnsi="Arial" w:cs="Arial"/>
          <w:sz w:val="24"/>
          <w:szCs w:val="24"/>
        </w:rPr>
        <w:t>S</w:t>
      </w:r>
      <w:r w:rsidRPr="007810A6">
        <w:rPr>
          <w:rFonts w:ascii="Arial" w:eastAsia="Arial Unicode MS" w:hAnsi="Arial" w:cs="Arial"/>
          <w:sz w:val="24"/>
          <w:szCs w:val="24"/>
        </w:rPr>
        <w:t>ubcontractors who</w:t>
      </w:r>
      <w:r w:rsidR="000B141E" w:rsidRPr="007810A6">
        <w:rPr>
          <w:rFonts w:ascii="Arial" w:eastAsia="Arial Unicode MS" w:hAnsi="Arial" w:cs="Arial"/>
          <w:sz w:val="24"/>
          <w:szCs w:val="24"/>
        </w:rPr>
        <w:t xml:space="preserve">se products and services will be integral to your provision of the deliverables </w:t>
      </w:r>
      <w:r w:rsidRPr="007810A6">
        <w:rPr>
          <w:rFonts w:ascii="Arial" w:eastAsia="Arial Unicode MS" w:hAnsi="Arial" w:cs="Arial"/>
          <w:sz w:val="24"/>
          <w:szCs w:val="24"/>
        </w:rPr>
        <w:t xml:space="preserve">under the framework and any call-off contracts. </w:t>
      </w:r>
      <w:r w:rsidR="000B141E" w:rsidRPr="007810A6">
        <w:rPr>
          <w:rFonts w:ascii="Arial" w:eastAsia="Arial Unicode MS" w:hAnsi="Arial" w:cs="Arial"/>
          <w:sz w:val="24"/>
          <w:szCs w:val="24"/>
        </w:rPr>
        <w:t xml:space="preserve">This would be where you are unable to provide the full requirement in your own right so you intend to use a </w:t>
      </w:r>
      <w:r w:rsidR="007810A6" w:rsidRPr="007810A6">
        <w:rPr>
          <w:rFonts w:ascii="Arial" w:eastAsia="Arial Unicode MS" w:hAnsi="Arial" w:cs="Arial"/>
          <w:sz w:val="24"/>
          <w:szCs w:val="24"/>
        </w:rPr>
        <w:t>k</w:t>
      </w:r>
      <w:r w:rsidR="000B141E" w:rsidRPr="007810A6">
        <w:rPr>
          <w:rFonts w:ascii="Arial" w:eastAsia="Arial Unicode MS" w:hAnsi="Arial" w:cs="Arial"/>
          <w:sz w:val="24"/>
          <w:szCs w:val="24"/>
        </w:rPr>
        <w:t xml:space="preserve">ey </w:t>
      </w:r>
      <w:r w:rsidR="007810A6" w:rsidRPr="007810A6">
        <w:rPr>
          <w:rFonts w:ascii="Arial" w:eastAsia="Arial Unicode MS" w:hAnsi="Arial" w:cs="Arial"/>
          <w:sz w:val="24"/>
          <w:szCs w:val="24"/>
        </w:rPr>
        <w:t>s</w:t>
      </w:r>
      <w:r w:rsidR="000B141E" w:rsidRPr="007810A6">
        <w:rPr>
          <w:rFonts w:ascii="Arial" w:eastAsia="Arial Unicode MS" w:hAnsi="Arial" w:cs="Arial"/>
          <w:sz w:val="24"/>
          <w:szCs w:val="24"/>
        </w:rPr>
        <w:t xml:space="preserve">ubcontractor to fulfil a key part of the requirement. </w:t>
      </w:r>
      <w:r w:rsidRPr="007810A6">
        <w:rPr>
          <w:rFonts w:ascii="Arial" w:eastAsia="Arial Unicode MS" w:hAnsi="Arial" w:cs="Arial"/>
          <w:sz w:val="24"/>
          <w:szCs w:val="24"/>
        </w:rPr>
        <w:t xml:space="preserve">We do not need to know about </w:t>
      </w:r>
      <w:r w:rsidR="00197802" w:rsidRPr="007810A6">
        <w:rPr>
          <w:rFonts w:ascii="Arial" w:eastAsia="Arial Unicode MS" w:hAnsi="Arial" w:cs="Arial"/>
          <w:sz w:val="24"/>
          <w:szCs w:val="24"/>
        </w:rPr>
        <w:t xml:space="preserve">key </w:t>
      </w:r>
      <w:r w:rsidRPr="007810A6">
        <w:rPr>
          <w:rFonts w:ascii="Arial" w:eastAsia="Arial Unicode MS" w:hAnsi="Arial" w:cs="Arial"/>
          <w:sz w:val="24"/>
          <w:szCs w:val="24"/>
        </w:rPr>
        <w:t>subcontractors who supply general services to you</w:t>
      </w:r>
      <w:r w:rsidR="005C6392">
        <w:rPr>
          <w:rFonts w:ascii="Arial" w:eastAsia="Arial Unicode MS" w:hAnsi="Arial" w:cs="Arial"/>
          <w:sz w:val="24"/>
          <w:szCs w:val="24"/>
        </w:rPr>
        <w:t xml:space="preserve">, </w:t>
      </w:r>
      <w:r w:rsidRPr="007810A6">
        <w:rPr>
          <w:rFonts w:ascii="Arial" w:eastAsia="Arial Unicode MS" w:hAnsi="Arial" w:cs="Arial"/>
          <w:sz w:val="24"/>
          <w:szCs w:val="24"/>
        </w:rPr>
        <w:t xml:space="preserve">that only indirectly enable you provide the </w:t>
      </w:r>
      <w:r w:rsidR="00375A72" w:rsidRPr="007810A6">
        <w:rPr>
          <w:rFonts w:ascii="Arial" w:eastAsia="Arial Unicode MS" w:hAnsi="Arial" w:cs="Arial"/>
          <w:sz w:val="24"/>
          <w:szCs w:val="24"/>
        </w:rPr>
        <w:t>deliverables</w:t>
      </w:r>
      <w:r w:rsidRPr="007810A6">
        <w:rPr>
          <w:rFonts w:ascii="Arial" w:eastAsia="Arial Unicode MS" w:hAnsi="Arial" w:cs="Arial"/>
          <w:sz w:val="24"/>
          <w:szCs w:val="24"/>
        </w:rPr>
        <w:t xml:space="preserve"> under the framework.</w:t>
      </w:r>
    </w:p>
    <w:p w14:paraId="3F70F171" w14:textId="2DA096DB" w:rsidR="00F73806" w:rsidRPr="001B68DF" w:rsidRDefault="00F73806" w:rsidP="00993B57">
      <w:pPr>
        <w:pStyle w:val="Style8"/>
        <w:tabs>
          <w:tab w:val="clear" w:pos="1440"/>
          <w:tab w:val="num" w:pos="737"/>
        </w:tabs>
        <w:ind w:left="709" w:hanging="709"/>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lastRenderedPageBreak/>
        <w:t>Successful bidders will become suppliers.</w:t>
      </w:r>
    </w:p>
    <w:p w14:paraId="061D8E8E" w14:textId="77777777" w:rsidR="009F1F70" w:rsidRDefault="00735BD9" w:rsidP="00993B57">
      <w:pPr>
        <w:pStyle w:val="Style8"/>
        <w:tabs>
          <w:tab w:val="clear" w:pos="1440"/>
          <w:tab w:val="num" w:pos="737"/>
        </w:tabs>
        <w:ind w:left="709" w:hanging="709"/>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1BA3FBEF"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ave</w:t>
      </w:r>
      <w:r w:rsidR="0001145E">
        <w:rPr>
          <w:rFonts w:eastAsia="Arial Unicode MS"/>
          <w:sz w:val="24"/>
        </w:rPr>
        <w:t xml:space="preserve"> to</w:t>
      </w:r>
      <w:r w:rsidR="00735BD9" w:rsidRPr="00C93413">
        <w:rPr>
          <w:rFonts w:eastAsia="Arial Unicode MS"/>
          <w:sz w:val="24"/>
        </w:rPr>
        <w:t xml:space="preser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6CD56060" w14:textId="13DF8374" w:rsidR="00B12A46" w:rsidRDefault="00B54733" w:rsidP="00B80A75">
      <w:pPr>
        <w:pStyle w:val="GPSL1CLAUSEHEADING"/>
      </w:pPr>
      <w:bookmarkStart w:id="6" w:name="_Toc508376484"/>
      <w:r w:rsidRPr="00B80A75">
        <w:t>The opportunity</w:t>
      </w:r>
      <w:bookmarkEnd w:id="6"/>
      <w:r w:rsidR="00B12A46" w:rsidRPr="00B80A75">
        <w:t xml:space="preserve"> </w:t>
      </w:r>
    </w:p>
    <w:p w14:paraId="0F41713E" w14:textId="77777777" w:rsidR="005F0DC5" w:rsidRPr="005F0DC5" w:rsidRDefault="005F0DC5" w:rsidP="002F5B37">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lang w:eastAsia="zh-CN"/>
        </w:rPr>
      </w:pPr>
    </w:p>
    <w:p w14:paraId="588166CC" w14:textId="574A1673" w:rsidR="00C766F5" w:rsidRPr="00F231C5" w:rsidRDefault="00C766F5" w:rsidP="00C766F5">
      <w:pPr>
        <w:pStyle w:val="Style8"/>
        <w:numPr>
          <w:ilvl w:val="1"/>
          <w:numId w:val="19"/>
        </w:numPr>
        <w:tabs>
          <w:tab w:val="clear" w:pos="1440"/>
          <w:tab w:val="num" w:pos="737"/>
        </w:tabs>
        <w:ind w:left="709" w:hanging="709"/>
        <w:rPr>
          <w:sz w:val="24"/>
        </w:rPr>
      </w:pPr>
      <w:r w:rsidRPr="00F231C5">
        <w:rPr>
          <w:sz w:val="24"/>
        </w:rPr>
        <w:t>Crown Commercial Service (CCS) is seeking to establish a framework contract with multiple suppliers for the supply of deliverables to the UK public</w:t>
      </w:r>
      <w:r w:rsidRPr="00F231C5">
        <w:rPr>
          <w:spacing w:val="-5"/>
          <w:sz w:val="24"/>
        </w:rPr>
        <w:t xml:space="preserve"> </w:t>
      </w:r>
      <w:r w:rsidRPr="00F231C5">
        <w:rPr>
          <w:sz w:val="24"/>
        </w:rPr>
        <w:t xml:space="preserve">sector. </w:t>
      </w:r>
    </w:p>
    <w:p w14:paraId="3F656201" w14:textId="4CE0F58F" w:rsidR="000924F0" w:rsidRPr="00F231C5" w:rsidRDefault="00C766F5" w:rsidP="000924F0">
      <w:pPr>
        <w:pStyle w:val="Style8"/>
        <w:tabs>
          <w:tab w:val="clear" w:pos="1440"/>
          <w:tab w:val="num" w:pos="737"/>
        </w:tabs>
        <w:ind w:left="709" w:hanging="709"/>
        <w:rPr>
          <w:sz w:val="24"/>
        </w:rPr>
      </w:pPr>
      <w:r w:rsidRPr="00F231C5">
        <w:rPr>
          <w:sz w:val="24"/>
        </w:rPr>
        <w:t>The scope of the f</w:t>
      </w:r>
      <w:r w:rsidR="000924F0" w:rsidRPr="00F231C5">
        <w:rPr>
          <w:sz w:val="24"/>
        </w:rPr>
        <w:t xml:space="preserve">ramework </w:t>
      </w:r>
      <w:r w:rsidRPr="00F231C5">
        <w:rPr>
          <w:sz w:val="24"/>
        </w:rPr>
        <w:t>c</w:t>
      </w:r>
      <w:r w:rsidR="000924F0" w:rsidRPr="00F231C5">
        <w:rPr>
          <w:sz w:val="24"/>
        </w:rPr>
        <w:t xml:space="preserve">ontract covers the United Kingdom of Great Britain and Northern Ireland (UK) for the </w:t>
      </w:r>
      <w:r w:rsidR="00B3637B" w:rsidRPr="00F231C5">
        <w:rPr>
          <w:sz w:val="24"/>
        </w:rPr>
        <w:t>vehicle hire</w:t>
      </w:r>
      <w:r w:rsidR="000924F0" w:rsidRPr="00F231C5">
        <w:rPr>
          <w:sz w:val="24"/>
        </w:rPr>
        <w:t xml:space="preserve"> for both the UK and</w:t>
      </w:r>
      <w:r w:rsidR="00B3637B" w:rsidRPr="00F231C5">
        <w:rPr>
          <w:sz w:val="24"/>
        </w:rPr>
        <w:t xml:space="preserve"> </w:t>
      </w:r>
      <w:r w:rsidR="000924F0" w:rsidRPr="00F231C5">
        <w:rPr>
          <w:sz w:val="24"/>
        </w:rPr>
        <w:t>overseas.</w:t>
      </w:r>
    </w:p>
    <w:p w14:paraId="7A231D53" w14:textId="7698412B" w:rsidR="00EC2CCF" w:rsidRPr="00F231C5" w:rsidRDefault="000924F0" w:rsidP="002C04B9">
      <w:pPr>
        <w:pStyle w:val="Style8"/>
        <w:tabs>
          <w:tab w:val="clear" w:pos="1440"/>
          <w:tab w:val="num" w:pos="737"/>
        </w:tabs>
        <w:ind w:left="709" w:hanging="709"/>
        <w:rPr>
          <w:color w:val="000000"/>
          <w:sz w:val="24"/>
        </w:rPr>
      </w:pPr>
      <w:r w:rsidRPr="00F231C5">
        <w:rPr>
          <w:sz w:val="24"/>
        </w:rPr>
        <w:t xml:space="preserve">Suppliers appointed to the </w:t>
      </w:r>
      <w:r w:rsidR="00C766F5" w:rsidRPr="00F231C5">
        <w:rPr>
          <w:sz w:val="24"/>
        </w:rPr>
        <w:t>f</w:t>
      </w:r>
      <w:r w:rsidRPr="00F231C5">
        <w:rPr>
          <w:sz w:val="24"/>
        </w:rPr>
        <w:t>ramework will be r</w:t>
      </w:r>
      <w:r w:rsidR="00B3637B" w:rsidRPr="00F231C5">
        <w:rPr>
          <w:sz w:val="24"/>
        </w:rPr>
        <w:t xml:space="preserve">esponsible for the provision of </w:t>
      </w:r>
      <w:r w:rsidR="00B3637B" w:rsidRPr="00F231C5">
        <w:rPr>
          <w:color w:val="000000"/>
          <w:sz w:val="24"/>
        </w:rPr>
        <w:t>UK and international Vehicle hire</w:t>
      </w:r>
      <w:r w:rsidR="00EC2CCF" w:rsidRPr="00F231C5">
        <w:rPr>
          <w:color w:val="000000"/>
          <w:sz w:val="24"/>
        </w:rPr>
        <w:t xml:space="preserve"> </w:t>
      </w:r>
      <w:r w:rsidR="00B3637B" w:rsidRPr="00F231C5">
        <w:rPr>
          <w:color w:val="000000"/>
          <w:sz w:val="24"/>
        </w:rPr>
        <w:t>service to the buyer including daily hire and car share solutions.</w:t>
      </w:r>
    </w:p>
    <w:p w14:paraId="7EA13B08" w14:textId="709AAFFB" w:rsidR="00B54733" w:rsidRPr="00F231C5" w:rsidRDefault="00B54733" w:rsidP="002C04B9">
      <w:pPr>
        <w:pStyle w:val="Style8"/>
        <w:tabs>
          <w:tab w:val="clear" w:pos="1440"/>
          <w:tab w:val="num" w:pos="737"/>
        </w:tabs>
        <w:ind w:left="709" w:hanging="709"/>
        <w:rPr>
          <w:sz w:val="24"/>
        </w:rPr>
      </w:pPr>
      <w:r w:rsidRPr="00F231C5">
        <w:rPr>
          <w:sz w:val="24"/>
        </w:rPr>
        <w:t xml:space="preserve">Remember that the full specification is in </w:t>
      </w:r>
      <w:r w:rsidR="00375A72" w:rsidRPr="00F231C5">
        <w:rPr>
          <w:sz w:val="24"/>
        </w:rPr>
        <w:t>F</w:t>
      </w:r>
      <w:r w:rsidRPr="00F231C5">
        <w:rPr>
          <w:sz w:val="24"/>
        </w:rPr>
        <w:t xml:space="preserve">ramework </w:t>
      </w:r>
      <w:r w:rsidR="00375A72" w:rsidRPr="00F231C5">
        <w:rPr>
          <w:sz w:val="24"/>
        </w:rPr>
        <w:t>S</w:t>
      </w:r>
      <w:r w:rsidRPr="00F231C5">
        <w:rPr>
          <w:sz w:val="24"/>
        </w:rPr>
        <w:t xml:space="preserve">chedule </w:t>
      </w:r>
      <w:r w:rsidR="00375A72" w:rsidRPr="00F231C5">
        <w:rPr>
          <w:sz w:val="24"/>
        </w:rPr>
        <w:t>1</w:t>
      </w:r>
      <w:r w:rsidRPr="00F231C5">
        <w:rPr>
          <w:sz w:val="24"/>
        </w:rPr>
        <w:t xml:space="preserve"> (</w:t>
      </w:r>
      <w:r w:rsidR="00375A72" w:rsidRPr="00F231C5">
        <w:rPr>
          <w:sz w:val="24"/>
        </w:rPr>
        <w:t>S</w:t>
      </w:r>
      <w:r w:rsidRPr="00F231C5">
        <w:rPr>
          <w:sz w:val="24"/>
        </w:rPr>
        <w:t>pecification)</w:t>
      </w:r>
      <w:r w:rsidR="003D117E" w:rsidRPr="00F231C5">
        <w:rPr>
          <w:sz w:val="24"/>
        </w:rPr>
        <w:t>, which can be found at attachment 1a of the ITT pack</w:t>
      </w:r>
      <w:r w:rsidRPr="00F231C5">
        <w:rPr>
          <w:sz w:val="24"/>
        </w:rPr>
        <w:t>.</w:t>
      </w:r>
    </w:p>
    <w:p w14:paraId="5CCFE308" w14:textId="2FA6694E" w:rsidR="00B54733" w:rsidRPr="00564479" w:rsidRDefault="00B54733" w:rsidP="00B80A75">
      <w:pPr>
        <w:pStyle w:val="GPSL1CLAUSEHEADING"/>
      </w:pPr>
      <w:bookmarkStart w:id="7" w:name="_Toc508376485"/>
      <w:bookmarkStart w:id="8" w:name="_Toc497916504"/>
      <w:r w:rsidRPr="00564479">
        <w:t>What a framework</w:t>
      </w:r>
      <w:r w:rsidR="00E25C79" w:rsidRPr="00564479">
        <w:t xml:space="preserve"> </w:t>
      </w:r>
      <w:r w:rsidR="00564479" w:rsidRPr="00564479">
        <w:t>is</w:t>
      </w:r>
      <w:bookmarkEnd w:id="7"/>
      <w:r w:rsidR="00564479" w:rsidRPr="00564479">
        <w:t xml:space="preserve"> </w:t>
      </w:r>
    </w:p>
    <w:p w14:paraId="47E308F5" w14:textId="77777777" w:rsidR="00D26403" w:rsidRPr="00D26403" w:rsidRDefault="00D26403" w:rsidP="002F5B37">
      <w:pPr>
        <w:pStyle w:val="ListParagraph"/>
        <w:keepNext/>
        <w:numPr>
          <w:ilvl w:val="0"/>
          <w:numId w:val="9"/>
        </w:numPr>
        <w:tabs>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0E0FC5DE" w14:textId="365DCF36" w:rsidR="00564479" w:rsidRPr="00D26403" w:rsidRDefault="00564479" w:rsidP="002F5B37">
      <w:pPr>
        <w:pStyle w:val="Style8"/>
        <w:tabs>
          <w:tab w:val="clear" w:pos="1440"/>
          <w:tab w:val="num" w:pos="737"/>
        </w:tabs>
        <w:ind w:left="737"/>
        <w:rPr>
          <w:sz w:val="24"/>
        </w:rPr>
      </w:pPr>
      <w:r w:rsidRPr="00D26403">
        <w:rPr>
          <w:sz w:val="24"/>
        </w:rPr>
        <w:t>A framework, with one or more suppliers, sets out terms that allow buyers to make specific purchases (‘call-offs’) during the life of the framework. This competition is for a multi-supplier framework.</w:t>
      </w:r>
    </w:p>
    <w:p w14:paraId="58E36F9B" w14:textId="77777777" w:rsidR="00D94E7D" w:rsidRPr="00D26403" w:rsidRDefault="00D94E7D" w:rsidP="00D26403">
      <w:pPr>
        <w:pStyle w:val="Style8"/>
        <w:tabs>
          <w:tab w:val="clear" w:pos="1440"/>
          <w:tab w:val="num" w:pos="737"/>
        </w:tabs>
        <w:ind w:left="737"/>
        <w:rPr>
          <w:sz w:val="24"/>
        </w:rPr>
      </w:pPr>
      <w:r w:rsidRPr="00D26403">
        <w:rPr>
          <w:sz w:val="24"/>
        </w:rPr>
        <w:t xml:space="preserve">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  </w:t>
      </w:r>
    </w:p>
    <w:p w14:paraId="75A9D657" w14:textId="5A3BD0A0" w:rsidR="00564479" w:rsidRPr="007D7928" w:rsidRDefault="00564479" w:rsidP="00D26403">
      <w:pPr>
        <w:pStyle w:val="Style8"/>
        <w:tabs>
          <w:tab w:val="clear" w:pos="1440"/>
          <w:tab w:val="num" w:pos="737"/>
        </w:tabs>
        <w:ind w:left="737"/>
        <w:rPr>
          <w:sz w:val="24"/>
        </w:rPr>
      </w:pPr>
      <w:r w:rsidRPr="007D7928">
        <w:rPr>
          <w:sz w:val="24"/>
        </w:rPr>
        <w:t>Buyers can then use the framework to make call-offs. Each call-off contract will be signed and managed by you and the buyer.</w:t>
      </w:r>
    </w:p>
    <w:p w14:paraId="0108082C" w14:textId="54F83310" w:rsidR="00411A21" w:rsidRPr="00D26403" w:rsidRDefault="00411A21" w:rsidP="00D26403">
      <w:pPr>
        <w:pStyle w:val="Style8"/>
        <w:tabs>
          <w:tab w:val="clear" w:pos="1440"/>
          <w:tab w:val="num" w:pos="737"/>
        </w:tabs>
        <w:ind w:left="737"/>
        <w:rPr>
          <w:sz w:val="24"/>
        </w:rPr>
      </w:pPr>
      <w:r w:rsidRPr="00D26403">
        <w:rPr>
          <w:sz w:val="24"/>
        </w:rPr>
        <w:t>The estimated value of call-off contracts that may be placed under this framework is set out in the OJEU contract notice.</w:t>
      </w:r>
      <w:r w:rsidR="00D94E7D" w:rsidRPr="00D26403">
        <w:rPr>
          <w:sz w:val="24"/>
        </w:rPr>
        <w:t xml:space="preserve"> There may be multiple call off agreements under one framework.</w:t>
      </w:r>
    </w:p>
    <w:p w14:paraId="2C2E3CAE" w14:textId="77777777" w:rsidR="00411A21" w:rsidRDefault="00411A21" w:rsidP="00D26403">
      <w:pPr>
        <w:pStyle w:val="Style8"/>
        <w:tabs>
          <w:tab w:val="clear" w:pos="1440"/>
          <w:tab w:val="num" w:pos="737"/>
        </w:tabs>
        <w:ind w:left="737"/>
        <w:rPr>
          <w:sz w:val="24"/>
        </w:rPr>
      </w:pPr>
      <w:r w:rsidRPr="007D7928">
        <w:rPr>
          <w:sz w:val="24"/>
        </w:rPr>
        <w:t>We cannot guarantee any business through this framework.</w:t>
      </w:r>
    </w:p>
    <w:p w14:paraId="7D1B653A" w14:textId="17AC052D" w:rsidR="00B12A46" w:rsidRPr="00D26403" w:rsidRDefault="00B54733" w:rsidP="00D26403">
      <w:pPr>
        <w:pStyle w:val="Style8"/>
        <w:tabs>
          <w:tab w:val="clear" w:pos="1440"/>
          <w:tab w:val="num" w:pos="737"/>
        </w:tabs>
        <w:ind w:left="737"/>
        <w:rPr>
          <w:szCs w:val="28"/>
        </w:rPr>
      </w:pPr>
      <w:r w:rsidRPr="00D26403">
        <w:rPr>
          <w:szCs w:val="28"/>
        </w:rPr>
        <w:t>How the framework is structured</w:t>
      </w:r>
      <w:bookmarkEnd w:id="8"/>
    </w:p>
    <w:p w14:paraId="6BD7D8F5" w14:textId="77777777" w:rsidR="00F231C5" w:rsidRDefault="00564479" w:rsidP="00F231C5">
      <w:pPr>
        <w:pStyle w:val="GPSL3numberedclause"/>
        <w:numPr>
          <w:ilvl w:val="0"/>
          <w:numId w:val="0"/>
        </w:numPr>
      </w:pPr>
      <w:r>
        <w:t xml:space="preserve">The framework will be established for </w:t>
      </w:r>
      <w:r w:rsidR="00F231C5">
        <w:t>36 months</w:t>
      </w:r>
      <w:r w:rsidR="00F231C5" w:rsidRPr="00F231C5">
        <w:t xml:space="preserve"> with the option for us to extend</w:t>
      </w:r>
      <w:r w:rsidR="00F231C5">
        <w:t xml:space="preserve"> for an additional 12</w:t>
      </w:r>
      <w:r w:rsidRPr="00C356A9">
        <w:t xml:space="preserve"> m</w:t>
      </w:r>
      <w:r>
        <w:t>onths</w:t>
      </w:r>
      <w:r w:rsidR="00C6043E">
        <w:t>.</w:t>
      </w:r>
      <w:r>
        <w:t xml:space="preserve"> </w:t>
      </w:r>
    </w:p>
    <w:p w14:paraId="347A3B7D" w14:textId="52AB1A3A" w:rsidR="00273E02" w:rsidRDefault="00B12A46" w:rsidP="00F231C5">
      <w:pPr>
        <w:pStyle w:val="GPSL3numberedclause"/>
        <w:numPr>
          <w:ilvl w:val="0"/>
          <w:numId w:val="0"/>
        </w:numPr>
      </w:pPr>
      <w:r w:rsidRPr="00B54733">
        <w:t>Th</w:t>
      </w:r>
      <w:r w:rsidR="00702E56">
        <w:t>e</w:t>
      </w:r>
      <w:r w:rsidRPr="00B54733">
        <w:t xml:space="preserve"> framework will have </w:t>
      </w:r>
      <w:r w:rsidR="00390DA6">
        <w:t>8</w:t>
      </w:r>
      <w:r w:rsidRPr="00B54733">
        <w:t xml:space="preserve"> </w:t>
      </w:r>
      <w:r w:rsidR="00763916">
        <w:t>l</w:t>
      </w:r>
      <w:r w:rsidRPr="00B54733">
        <w:t>ots</w:t>
      </w:r>
      <w:r w:rsidR="00735BD9">
        <w:t xml:space="preserve">, </w:t>
      </w:r>
      <w:r w:rsidR="00735BD9" w:rsidRPr="00564479">
        <w:t>t</w:t>
      </w:r>
      <w:r w:rsidRPr="00564479">
        <w:t xml:space="preserve">he </w:t>
      </w:r>
      <w:r w:rsidR="00763916" w:rsidRPr="00564479">
        <w:t>l</w:t>
      </w:r>
      <w:r w:rsidRPr="00564479">
        <w:t xml:space="preserve">ots are: </w:t>
      </w:r>
    </w:p>
    <w:tbl>
      <w:tblPr>
        <w:tblStyle w:val="TableGrid"/>
        <w:tblW w:w="0" w:type="auto"/>
        <w:tblLook w:val="04A0" w:firstRow="1" w:lastRow="0" w:firstColumn="1" w:lastColumn="0" w:noHBand="0" w:noVBand="1"/>
      </w:tblPr>
      <w:tblGrid>
        <w:gridCol w:w="988"/>
        <w:gridCol w:w="6662"/>
      </w:tblGrid>
      <w:tr w:rsidR="00B12A46" w:rsidRPr="00B12A46" w14:paraId="71120C19" w14:textId="77777777" w:rsidTr="00D94E7D">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lastRenderedPageBreak/>
              <w:t xml:space="preserve">Lot </w:t>
            </w:r>
          </w:p>
        </w:tc>
        <w:tc>
          <w:tcPr>
            <w:tcW w:w="666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5D17D9" w:rsidRPr="00B12A46" w14:paraId="4E358630" w14:textId="77777777" w:rsidTr="00D94E7D">
        <w:trPr>
          <w:trHeight w:val="567"/>
        </w:trPr>
        <w:tc>
          <w:tcPr>
            <w:tcW w:w="988" w:type="dxa"/>
            <w:vAlign w:val="center"/>
          </w:tcPr>
          <w:p w14:paraId="5C6720AE" w14:textId="77777777" w:rsidR="005D17D9" w:rsidRPr="00B12A46" w:rsidRDefault="005D17D9" w:rsidP="005D17D9">
            <w:pPr>
              <w:rPr>
                <w:rFonts w:ascii="Arial" w:hAnsi="Arial" w:cs="Arial"/>
                <w:sz w:val="24"/>
                <w:szCs w:val="24"/>
              </w:rPr>
            </w:pPr>
            <w:r w:rsidRPr="00B12A46">
              <w:rPr>
                <w:rFonts w:ascii="Arial" w:hAnsi="Arial" w:cs="Arial"/>
                <w:sz w:val="24"/>
                <w:szCs w:val="24"/>
              </w:rPr>
              <w:t>Lot 1</w:t>
            </w:r>
          </w:p>
        </w:tc>
        <w:tc>
          <w:tcPr>
            <w:tcW w:w="6662" w:type="dxa"/>
            <w:vAlign w:val="center"/>
          </w:tcPr>
          <w:p w14:paraId="7B5D87F4" w14:textId="50BF1324" w:rsidR="005D17D9" w:rsidRPr="00EA1107" w:rsidRDefault="00303971" w:rsidP="007810A6">
            <w:pPr>
              <w:spacing w:before="120" w:after="120"/>
              <w:rPr>
                <w:rFonts w:ascii="Arial" w:hAnsi="Arial" w:cs="Arial"/>
                <w:sz w:val="24"/>
                <w:szCs w:val="24"/>
                <w:highlight w:val="yellow"/>
              </w:rPr>
            </w:pPr>
            <w:r w:rsidRPr="00303971">
              <w:rPr>
                <w:rFonts w:ascii="Arial" w:hAnsi="Arial" w:cs="Arial"/>
                <w:sz w:val="24"/>
                <w:szCs w:val="24"/>
              </w:rPr>
              <w:t>UK National Vehicle Hire: Passenger Car Hire, Light Commercial Vehicle (LCV) Hire, on road and full off road 4 x 4s Vehicle Hire and Minibus Hire</w:t>
            </w:r>
          </w:p>
        </w:tc>
      </w:tr>
      <w:tr w:rsidR="007810A6" w:rsidRPr="00B12A46" w14:paraId="75685026" w14:textId="77777777" w:rsidTr="00D94E7D">
        <w:trPr>
          <w:trHeight w:val="567"/>
        </w:trPr>
        <w:tc>
          <w:tcPr>
            <w:tcW w:w="988" w:type="dxa"/>
            <w:vAlign w:val="center"/>
          </w:tcPr>
          <w:p w14:paraId="7669C4AA" w14:textId="77777777" w:rsidR="007810A6" w:rsidRPr="00B12A46" w:rsidRDefault="007810A6" w:rsidP="007810A6">
            <w:pPr>
              <w:rPr>
                <w:rFonts w:ascii="Arial" w:hAnsi="Arial" w:cs="Arial"/>
                <w:sz w:val="24"/>
                <w:szCs w:val="24"/>
              </w:rPr>
            </w:pPr>
            <w:r w:rsidRPr="00B12A46">
              <w:rPr>
                <w:rFonts w:ascii="Arial" w:hAnsi="Arial" w:cs="Arial"/>
                <w:sz w:val="24"/>
                <w:szCs w:val="24"/>
              </w:rPr>
              <w:t>Lot 2</w:t>
            </w:r>
          </w:p>
        </w:tc>
        <w:tc>
          <w:tcPr>
            <w:tcW w:w="6662" w:type="dxa"/>
            <w:vAlign w:val="center"/>
          </w:tcPr>
          <w:p w14:paraId="52AA96CE" w14:textId="4AEA7321" w:rsidR="007810A6" w:rsidRPr="00EA1107" w:rsidRDefault="00303971" w:rsidP="007810A6">
            <w:pPr>
              <w:spacing w:before="120" w:after="120"/>
              <w:rPr>
                <w:rFonts w:ascii="Arial" w:hAnsi="Arial" w:cs="Arial"/>
                <w:sz w:val="24"/>
                <w:szCs w:val="24"/>
                <w:highlight w:val="yellow"/>
              </w:rPr>
            </w:pPr>
            <w:r w:rsidRPr="00303971">
              <w:rPr>
                <w:rFonts w:ascii="Arial" w:hAnsi="Arial" w:cs="Arial"/>
                <w:sz w:val="24"/>
                <w:szCs w:val="24"/>
              </w:rPr>
              <w:t>UK National Vehicle Hire and Car Share: Passenger Car Hire, Light Commercial Vehicle (LCV) Hire, on road and full off road 4 x 4s Vehicle Hire, Minibus and Car Share</w:t>
            </w:r>
          </w:p>
        </w:tc>
      </w:tr>
      <w:tr w:rsidR="007810A6" w:rsidRPr="00B12A46" w14:paraId="19E4B9AA" w14:textId="77777777" w:rsidTr="00D94E7D">
        <w:trPr>
          <w:trHeight w:val="567"/>
        </w:trPr>
        <w:tc>
          <w:tcPr>
            <w:tcW w:w="988" w:type="dxa"/>
            <w:vAlign w:val="center"/>
          </w:tcPr>
          <w:p w14:paraId="3DD7B08D" w14:textId="77777777" w:rsidR="007810A6" w:rsidRPr="00B12A46" w:rsidRDefault="007810A6" w:rsidP="007810A6">
            <w:pPr>
              <w:rPr>
                <w:rFonts w:ascii="Arial" w:hAnsi="Arial" w:cs="Arial"/>
                <w:sz w:val="24"/>
                <w:szCs w:val="24"/>
              </w:rPr>
            </w:pPr>
            <w:r w:rsidRPr="00B12A46">
              <w:rPr>
                <w:rFonts w:ascii="Arial" w:hAnsi="Arial" w:cs="Arial"/>
                <w:sz w:val="24"/>
                <w:szCs w:val="24"/>
              </w:rPr>
              <w:t>Lot 3</w:t>
            </w:r>
          </w:p>
        </w:tc>
        <w:tc>
          <w:tcPr>
            <w:tcW w:w="6662" w:type="dxa"/>
            <w:vAlign w:val="center"/>
          </w:tcPr>
          <w:p w14:paraId="169CD6AF" w14:textId="2094D28E" w:rsidR="007810A6" w:rsidRPr="00EA1107" w:rsidRDefault="00303971" w:rsidP="007810A6">
            <w:pPr>
              <w:spacing w:before="120" w:after="120"/>
              <w:rPr>
                <w:rFonts w:ascii="Arial" w:hAnsi="Arial" w:cs="Arial"/>
                <w:sz w:val="24"/>
                <w:szCs w:val="24"/>
                <w:highlight w:val="yellow"/>
              </w:rPr>
            </w:pPr>
            <w:r w:rsidRPr="00303971">
              <w:rPr>
                <w:rFonts w:ascii="Arial" w:hAnsi="Arial" w:cs="Arial"/>
                <w:sz w:val="24"/>
                <w:szCs w:val="24"/>
              </w:rPr>
              <w:t>UK National Long Term Flexi Rental: Passenger Car Hire, Light Commercial Vehicle (LCV) Hire, on road and full off road 4 x 4s Vehicle Hire and Minibus</w:t>
            </w:r>
          </w:p>
        </w:tc>
      </w:tr>
      <w:tr w:rsidR="007810A6" w:rsidRPr="00B12A46" w14:paraId="049CC960" w14:textId="77777777" w:rsidTr="00D94E7D">
        <w:trPr>
          <w:trHeight w:val="567"/>
        </w:trPr>
        <w:tc>
          <w:tcPr>
            <w:tcW w:w="988" w:type="dxa"/>
            <w:vAlign w:val="center"/>
          </w:tcPr>
          <w:p w14:paraId="6188911A" w14:textId="78DCAA70" w:rsidR="007810A6" w:rsidRPr="00B12A46" w:rsidRDefault="007810A6" w:rsidP="007810A6">
            <w:pPr>
              <w:rPr>
                <w:rFonts w:ascii="Arial" w:hAnsi="Arial" w:cs="Arial"/>
                <w:sz w:val="24"/>
                <w:szCs w:val="24"/>
              </w:rPr>
            </w:pPr>
            <w:r>
              <w:rPr>
                <w:rFonts w:ascii="Arial" w:hAnsi="Arial" w:cs="Arial"/>
                <w:sz w:val="24"/>
                <w:szCs w:val="24"/>
              </w:rPr>
              <w:t>Lot 4</w:t>
            </w:r>
          </w:p>
        </w:tc>
        <w:tc>
          <w:tcPr>
            <w:tcW w:w="6662" w:type="dxa"/>
            <w:vAlign w:val="center"/>
          </w:tcPr>
          <w:p w14:paraId="4F337859" w14:textId="40F25639" w:rsidR="007810A6" w:rsidRPr="005D17D9" w:rsidRDefault="00303971" w:rsidP="007810A6">
            <w:pPr>
              <w:spacing w:before="120" w:after="120"/>
              <w:rPr>
                <w:rFonts w:ascii="Arial" w:hAnsi="Arial" w:cs="Arial"/>
                <w:sz w:val="24"/>
                <w:szCs w:val="24"/>
                <w:highlight w:val="yellow"/>
              </w:rPr>
            </w:pPr>
            <w:r w:rsidRPr="00303971">
              <w:rPr>
                <w:rFonts w:ascii="Arial" w:hAnsi="Arial" w:cs="Arial"/>
                <w:sz w:val="24"/>
                <w:szCs w:val="24"/>
              </w:rPr>
              <w:t>UK National 4x4 Vehicle Hire (with full off-road capability</w:t>
            </w:r>
          </w:p>
        </w:tc>
      </w:tr>
      <w:tr w:rsidR="00F12757" w:rsidRPr="00B12A46" w14:paraId="202E1AF9" w14:textId="77777777" w:rsidTr="00D94E7D">
        <w:trPr>
          <w:trHeight w:val="567"/>
        </w:trPr>
        <w:tc>
          <w:tcPr>
            <w:tcW w:w="988" w:type="dxa"/>
            <w:vAlign w:val="center"/>
          </w:tcPr>
          <w:p w14:paraId="475D5808" w14:textId="30781A11" w:rsidR="00F12757" w:rsidRDefault="00F12757" w:rsidP="007810A6">
            <w:pPr>
              <w:rPr>
                <w:rFonts w:ascii="Arial" w:hAnsi="Arial" w:cs="Arial"/>
                <w:sz w:val="24"/>
                <w:szCs w:val="24"/>
              </w:rPr>
            </w:pPr>
            <w:r>
              <w:rPr>
                <w:rFonts w:ascii="Arial" w:hAnsi="Arial" w:cs="Arial"/>
                <w:sz w:val="24"/>
                <w:szCs w:val="24"/>
              </w:rPr>
              <w:t>Lot 5</w:t>
            </w:r>
          </w:p>
        </w:tc>
        <w:tc>
          <w:tcPr>
            <w:tcW w:w="6662" w:type="dxa"/>
            <w:vAlign w:val="center"/>
          </w:tcPr>
          <w:p w14:paraId="63070A96" w14:textId="7C11FE6A" w:rsidR="00F12757" w:rsidRPr="005D17D9" w:rsidRDefault="00303971" w:rsidP="007810A6">
            <w:pPr>
              <w:spacing w:before="120" w:after="120"/>
              <w:rPr>
                <w:rFonts w:ascii="Arial" w:hAnsi="Arial" w:cs="Arial"/>
                <w:sz w:val="24"/>
                <w:szCs w:val="24"/>
                <w:highlight w:val="yellow"/>
              </w:rPr>
            </w:pPr>
            <w:r w:rsidRPr="00303971">
              <w:rPr>
                <w:rFonts w:ascii="Arial" w:hAnsi="Arial" w:cs="Arial"/>
                <w:sz w:val="24"/>
                <w:szCs w:val="24"/>
              </w:rPr>
              <w:t>UK National Minibus Hire</w:t>
            </w:r>
          </w:p>
        </w:tc>
      </w:tr>
      <w:tr w:rsidR="00F12757" w:rsidRPr="00B12A46" w14:paraId="36EB3AF2" w14:textId="77777777" w:rsidTr="00D94E7D">
        <w:trPr>
          <w:trHeight w:val="567"/>
        </w:trPr>
        <w:tc>
          <w:tcPr>
            <w:tcW w:w="988" w:type="dxa"/>
            <w:vAlign w:val="center"/>
          </w:tcPr>
          <w:p w14:paraId="3059A66A" w14:textId="0A8CC36A" w:rsidR="00F12757" w:rsidRDefault="00F12757" w:rsidP="007810A6">
            <w:pPr>
              <w:rPr>
                <w:rFonts w:ascii="Arial" w:hAnsi="Arial" w:cs="Arial"/>
                <w:sz w:val="24"/>
                <w:szCs w:val="24"/>
              </w:rPr>
            </w:pPr>
            <w:r>
              <w:rPr>
                <w:rFonts w:ascii="Arial" w:hAnsi="Arial" w:cs="Arial"/>
                <w:sz w:val="24"/>
                <w:szCs w:val="24"/>
              </w:rPr>
              <w:t>Lot 6</w:t>
            </w:r>
          </w:p>
        </w:tc>
        <w:tc>
          <w:tcPr>
            <w:tcW w:w="6662" w:type="dxa"/>
            <w:vAlign w:val="center"/>
          </w:tcPr>
          <w:p w14:paraId="7A520087" w14:textId="608506C3" w:rsidR="00F12757" w:rsidRPr="005D17D9" w:rsidRDefault="00303971" w:rsidP="007810A6">
            <w:pPr>
              <w:spacing w:before="120" w:after="120"/>
              <w:rPr>
                <w:rFonts w:ascii="Arial" w:hAnsi="Arial" w:cs="Arial"/>
                <w:sz w:val="24"/>
                <w:szCs w:val="24"/>
                <w:highlight w:val="yellow"/>
              </w:rPr>
            </w:pPr>
            <w:r w:rsidRPr="00303971">
              <w:rPr>
                <w:rFonts w:ascii="Arial" w:hAnsi="Arial" w:cs="Arial"/>
                <w:sz w:val="24"/>
                <w:szCs w:val="24"/>
              </w:rPr>
              <w:t>Heavy Goods Vehicles (HGV’s) and Heavy Commercial Vehicles (HCVs) over 3.5 tonnes Hire</w:t>
            </w:r>
          </w:p>
        </w:tc>
      </w:tr>
      <w:tr w:rsidR="00F12757" w:rsidRPr="00B12A46" w14:paraId="7A0AB1DA" w14:textId="77777777" w:rsidTr="00D94E7D">
        <w:trPr>
          <w:trHeight w:val="567"/>
        </w:trPr>
        <w:tc>
          <w:tcPr>
            <w:tcW w:w="988" w:type="dxa"/>
            <w:vAlign w:val="center"/>
          </w:tcPr>
          <w:p w14:paraId="5910C50F" w14:textId="553166B0" w:rsidR="00F12757" w:rsidRDefault="00F12757" w:rsidP="007810A6">
            <w:pPr>
              <w:rPr>
                <w:rFonts w:ascii="Arial" w:hAnsi="Arial" w:cs="Arial"/>
                <w:sz w:val="24"/>
                <w:szCs w:val="24"/>
              </w:rPr>
            </w:pPr>
            <w:r>
              <w:rPr>
                <w:rFonts w:ascii="Arial" w:hAnsi="Arial" w:cs="Arial"/>
                <w:sz w:val="24"/>
                <w:szCs w:val="24"/>
              </w:rPr>
              <w:t>Lot 7</w:t>
            </w:r>
          </w:p>
        </w:tc>
        <w:tc>
          <w:tcPr>
            <w:tcW w:w="6662" w:type="dxa"/>
            <w:vAlign w:val="center"/>
          </w:tcPr>
          <w:p w14:paraId="7364B899" w14:textId="3305E6FD" w:rsidR="00F12757" w:rsidRPr="005D17D9" w:rsidRDefault="00303971" w:rsidP="007810A6">
            <w:pPr>
              <w:spacing w:before="120" w:after="120"/>
              <w:rPr>
                <w:rFonts w:ascii="Arial" w:hAnsi="Arial" w:cs="Arial"/>
                <w:sz w:val="24"/>
                <w:szCs w:val="24"/>
                <w:highlight w:val="yellow"/>
              </w:rPr>
            </w:pPr>
            <w:r w:rsidRPr="00303971">
              <w:rPr>
                <w:rFonts w:ascii="Arial" w:hAnsi="Arial" w:cs="Arial"/>
                <w:sz w:val="24"/>
                <w:szCs w:val="24"/>
              </w:rPr>
              <w:t>UK Car Share</w:t>
            </w:r>
          </w:p>
        </w:tc>
      </w:tr>
      <w:tr w:rsidR="00F12757" w:rsidRPr="00B12A46" w14:paraId="09DE4E8C" w14:textId="77777777" w:rsidTr="00D94E7D">
        <w:trPr>
          <w:trHeight w:val="567"/>
        </w:trPr>
        <w:tc>
          <w:tcPr>
            <w:tcW w:w="988" w:type="dxa"/>
            <w:vAlign w:val="center"/>
          </w:tcPr>
          <w:p w14:paraId="1491145B" w14:textId="633D5C15" w:rsidR="00F12757" w:rsidRDefault="00F12757" w:rsidP="007810A6">
            <w:pPr>
              <w:rPr>
                <w:rFonts w:ascii="Arial" w:hAnsi="Arial" w:cs="Arial"/>
                <w:sz w:val="24"/>
                <w:szCs w:val="24"/>
              </w:rPr>
            </w:pPr>
            <w:r>
              <w:rPr>
                <w:rFonts w:ascii="Arial" w:hAnsi="Arial" w:cs="Arial"/>
                <w:sz w:val="24"/>
                <w:szCs w:val="24"/>
              </w:rPr>
              <w:t>Lot 8</w:t>
            </w:r>
          </w:p>
        </w:tc>
        <w:tc>
          <w:tcPr>
            <w:tcW w:w="6662" w:type="dxa"/>
            <w:vAlign w:val="center"/>
          </w:tcPr>
          <w:p w14:paraId="1CC698BD" w14:textId="78BED711" w:rsidR="00F12757" w:rsidRPr="005D17D9" w:rsidRDefault="00303971" w:rsidP="007810A6">
            <w:pPr>
              <w:spacing w:before="120" w:after="120"/>
              <w:rPr>
                <w:rFonts w:ascii="Arial" w:hAnsi="Arial" w:cs="Arial"/>
                <w:sz w:val="24"/>
                <w:szCs w:val="24"/>
                <w:highlight w:val="yellow"/>
              </w:rPr>
            </w:pPr>
            <w:r w:rsidRPr="00303971">
              <w:rPr>
                <w:rFonts w:ascii="Arial" w:hAnsi="Arial" w:cs="Arial"/>
                <w:sz w:val="24"/>
                <w:szCs w:val="24"/>
              </w:rPr>
              <w:t>International Vehicle Hire</w:t>
            </w:r>
          </w:p>
        </w:tc>
      </w:tr>
    </w:tbl>
    <w:p w14:paraId="70428001" w14:textId="7CF598F7" w:rsidR="007810A6" w:rsidRPr="007810A6" w:rsidRDefault="007810A6" w:rsidP="007810A6">
      <w:pPr>
        <w:pStyle w:val="Style8"/>
        <w:tabs>
          <w:tab w:val="clear" w:pos="1440"/>
          <w:tab w:val="num" w:pos="737"/>
        </w:tabs>
        <w:ind w:left="737"/>
        <w:rPr>
          <w:sz w:val="24"/>
        </w:rPr>
      </w:pPr>
      <w:bookmarkStart w:id="9" w:name="_Who_can_tender"/>
      <w:bookmarkStart w:id="10" w:name="_Who_can_bid"/>
      <w:bookmarkStart w:id="11" w:name="_Toc508376486"/>
      <w:bookmarkEnd w:id="9"/>
      <w:bookmarkEnd w:id="10"/>
      <w:r w:rsidRPr="007810A6">
        <w:rPr>
          <w:sz w:val="24"/>
        </w:rPr>
        <w:t>The number of suppliers to be awarded a framework contract for each lot is:</w:t>
      </w:r>
    </w:p>
    <w:tbl>
      <w:tblPr>
        <w:tblStyle w:val="TableGrid"/>
        <w:tblW w:w="0" w:type="auto"/>
        <w:tblLook w:val="04A0" w:firstRow="1" w:lastRow="0" w:firstColumn="1" w:lastColumn="0" w:noHBand="0" w:noVBand="1"/>
      </w:tblPr>
      <w:tblGrid>
        <w:gridCol w:w="988"/>
        <w:gridCol w:w="6662"/>
      </w:tblGrid>
      <w:tr w:rsidR="007810A6" w:rsidRPr="00B12A46" w14:paraId="5FBBC7E7" w14:textId="77777777" w:rsidTr="005775B8">
        <w:trPr>
          <w:trHeight w:val="567"/>
        </w:trPr>
        <w:tc>
          <w:tcPr>
            <w:tcW w:w="988" w:type="dxa"/>
            <w:shd w:val="clear" w:color="auto" w:fill="DEEAF6" w:themeFill="accent1" w:themeFillTint="33"/>
            <w:vAlign w:val="center"/>
          </w:tcPr>
          <w:p w14:paraId="143FADE2" w14:textId="77777777" w:rsidR="007810A6" w:rsidRPr="00B12A46" w:rsidRDefault="007810A6" w:rsidP="005775B8">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69FE66D4" w14:textId="6AA153C6" w:rsidR="007810A6" w:rsidRPr="00B12A46" w:rsidRDefault="007810A6" w:rsidP="007810A6">
            <w:pPr>
              <w:rPr>
                <w:rFonts w:ascii="Arial" w:hAnsi="Arial" w:cs="Arial"/>
                <w:sz w:val="24"/>
                <w:szCs w:val="24"/>
              </w:rPr>
            </w:pPr>
            <w:r>
              <w:rPr>
                <w:rFonts w:ascii="Arial" w:hAnsi="Arial" w:cs="Arial"/>
                <w:sz w:val="24"/>
                <w:szCs w:val="24"/>
              </w:rPr>
              <w:t>Number of places</w:t>
            </w:r>
          </w:p>
        </w:tc>
      </w:tr>
      <w:tr w:rsidR="007810A6" w:rsidRPr="00B12A46" w14:paraId="3700CD14" w14:textId="77777777" w:rsidTr="005775B8">
        <w:trPr>
          <w:trHeight w:val="567"/>
        </w:trPr>
        <w:tc>
          <w:tcPr>
            <w:tcW w:w="988" w:type="dxa"/>
            <w:vAlign w:val="center"/>
          </w:tcPr>
          <w:p w14:paraId="41F0D08B" w14:textId="77777777" w:rsidR="007810A6" w:rsidRPr="00B12A46" w:rsidRDefault="007810A6" w:rsidP="005775B8">
            <w:pPr>
              <w:rPr>
                <w:rFonts w:ascii="Arial" w:hAnsi="Arial" w:cs="Arial"/>
                <w:sz w:val="24"/>
                <w:szCs w:val="24"/>
              </w:rPr>
            </w:pPr>
            <w:r w:rsidRPr="00B12A46">
              <w:rPr>
                <w:rFonts w:ascii="Arial" w:hAnsi="Arial" w:cs="Arial"/>
                <w:sz w:val="24"/>
                <w:szCs w:val="24"/>
              </w:rPr>
              <w:t>Lot 1</w:t>
            </w:r>
          </w:p>
        </w:tc>
        <w:tc>
          <w:tcPr>
            <w:tcW w:w="6662" w:type="dxa"/>
            <w:vAlign w:val="center"/>
          </w:tcPr>
          <w:p w14:paraId="4E7D465A" w14:textId="576B7CEB" w:rsidR="007810A6" w:rsidRPr="005C3E5A" w:rsidRDefault="00303971" w:rsidP="005C3E5A">
            <w:pPr>
              <w:spacing w:before="120" w:after="120"/>
              <w:rPr>
                <w:rFonts w:ascii="Arial" w:hAnsi="Arial" w:cs="Arial"/>
                <w:sz w:val="24"/>
                <w:szCs w:val="24"/>
              </w:rPr>
            </w:pPr>
            <w:r w:rsidRPr="00303971">
              <w:rPr>
                <w:rFonts w:ascii="Arial" w:hAnsi="Arial" w:cs="Arial"/>
                <w:sz w:val="24"/>
                <w:szCs w:val="24"/>
              </w:rPr>
              <w:t>6 Suppliers</w:t>
            </w:r>
          </w:p>
        </w:tc>
      </w:tr>
      <w:tr w:rsidR="007810A6" w:rsidRPr="00B12A46" w14:paraId="63A2D164" w14:textId="77777777" w:rsidTr="005775B8">
        <w:trPr>
          <w:trHeight w:val="567"/>
        </w:trPr>
        <w:tc>
          <w:tcPr>
            <w:tcW w:w="988" w:type="dxa"/>
            <w:vAlign w:val="center"/>
          </w:tcPr>
          <w:p w14:paraId="34C83EB3" w14:textId="77777777" w:rsidR="007810A6" w:rsidRPr="00B12A46" w:rsidRDefault="007810A6" w:rsidP="007810A6">
            <w:pPr>
              <w:rPr>
                <w:rFonts w:ascii="Arial" w:hAnsi="Arial" w:cs="Arial"/>
                <w:sz w:val="24"/>
                <w:szCs w:val="24"/>
              </w:rPr>
            </w:pPr>
            <w:r w:rsidRPr="00B12A46">
              <w:rPr>
                <w:rFonts w:ascii="Arial" w:hAnsi="Arial" w:cs="Arial"/>
                <w:sz w:val="24"/>
                <w:szCs w:val="24"/>
              </w:rPr>
              <w:t>Lot 2</w:t>
            </w:r>
          </w:p>
        </w:tc>
        <w:tc>
          <w:tcPr>
            <w:tcW w:w="6662" w:type="dxa"/>
            <w:vAlign w:val="center"/>
          </w:tcPr>
          <w:p w14:paraId="011A28FB" w14:textId="51A42CA5" w:rsidR="007810A6" w:rsidRPr="005C3E5A" w:rsidRDefault="00303971" w:rsidP="005C3E5A">
            <w:pPr>
              <w:spacing w:before="120" w:after="120"/>
              <w:rPr>
                <w:rFonts w:ascii="Arial" w:hAnsi="Arial" w:cs="Arial"/>
                <w:sz w:val="24"/>
                <w:szCs w:val="24"/>
              </w:rPr>
            </w:pPr>
            <w:r>
              <w:rPr>
                <w:rFonts w:ascii="Arial" w:hAnsi="Arial" w:cs="Arial"/>
                <w:sz w:val="24"/>
                <w:szCs w:val="24"/>
              </w:rPr>
              <w:t>3 Suppliers</w:t>
            </w:r>
          </w:p>
        </w:tc>
      </w:tr>
      <w:tr w:rsidR="00303971" w:rsidRPr="00B12A46" w14:paraId="42B7E785" w14:textId="77777777" w:rsidTr="0050409E">
        <w:trPr>
          <w:trHeight w:val="567"/>
        </w:trPr>
        <w:tc>
          <w:tcPr>
            <w:tcW w:w="988" w:type="dxa"/>
            <w:vAlign w:val="center"/>
          </w:tcPr>
          <w:p w14:paraId="7847C99C" w14:textId="77777777" w:rsidR="00303971" w:rsidRPr="00B12A46" w:rsidRDefault="00303971" w:rsidP="00303971">
            <w:pPr>
              <w:rPr>
                <w:rFonts w:ascii="Arial" w:hAnsi="Arial" w:cs="Arial"/>
                <w:sz w:val="24"/>
                <w:szCs w:val="24"/>
              </w:rPr>
            </w:pPr>
            <w:r w:rsidRPr="00B12A46">
              <w:rPr>
                <w:rFonts w:ascii="Arial" w:hAnsi="Arial" w:cs="Arial"/>
                <w:sz w:val="24"/>
                <w:szCs w:val="24"/>
              </w:rPr>
              <w:t>Lot 3</w:t>
            </w:r>
          </w:p>
        </w:tc>
        <w:tc>
          <w:tcPr>
            <w:tcW w:w="6662" w:type="dxa"/>
          </w:tcPr>
          <w:p w14:paraId="750E5AA2" w14:textId="46FF605C" w:rsidR="00303971" w:rsidRPr="005C3E5A" w:rsidRDefault="00303971" w:rsidP="00303971">
            <w:pPr>
              <w:spacing w:before="120" w:after="120"/>
              <w:rPr>
                <w:rFonts w:ascii="Arial" w:hAnsi="Arial" w:cs="Arial"/>
                <w:sz w:val="24"/>
                <w:szCs w:val="24"/>
              </w:rPr>
            </w:pPr>
            <w:r w:rsidRPr="00AD7257">
              <w:rPr>
                <w:rFonts w:ascii="Arial" w:hAnsi="Arial" w:cs="Arial"/>
                <w:sz w:val="24"/>
                <w:szCs w:val="24"/>
              </w:rPr>
              <w:t>3 Suppliers</w:t>
            </w:r>
          </w:p>
        </w:tc>
      </w:tr>
      <w:tr w:rsidR="00303971" w:rsidRPr="00B12A46" w14:paraId="37672351" w14:textId="77777777" w:rsidTr="0050409E">
        <w:trPr>
          <w:trHeight w:val="567"/>
        </w:trPr>
        <w:tc>
          <w:tcPr>
            <w:tcW w:w="988" w:type="dxa"/>
            <w:vAlign w:val="center"/>
          </w:tcPr>
          <w:p w14:paraId="2439BE19" w14:textId="77777777" w:rsidR="00303971" w:rsidRPr="00B12A46" w:rsidRDefault="00303971" w:rsidP="00303971">
            <w:pPr>
              <w:rPr>
                <w:rFonts w:ascii="Arial" w:hAnsi="Arial" w:cs="Arial"/>
                <w:sz w:val="24"/>
                <w:szCs w:val="24"/>
              </w:rPr>
            </w:pPr>
            <w:r>
              <w:rPr>
                <w:rFonts w:ascii="Arial" w:hAnsi="Arial" w:cs="Arial"/>
                <w:sz w:val="24"/>
                <w:szCs w:val="24"/>
              </w:rPr>
              <w:t>Lot 4</w:t>
            </w:r>
          </w:p>
        </w:tc>
        <w:tc>
          <w:tcPr>
            <w:tcW w:w="6662" w:type="dxa"/>
          </w:tcPr>
          <w:p w14:paraId="563E8452" w14:textId="7C08A481" w:rsidR="00303971" w:rsidRPr="005C3E5A" w:rsidRDefault="0000622D" w:rsidP="00303971">
            <w:pPr>
              <w:spacing w:before="120" w:after="120"/>
              <w:rPr>
                <w:rFonts w:ascii="Arial" w:hAnsi="Arial" w:cs="Arial"/>
                <w:sz w:val="24"/>
                <w:szCs w:val="24"/>
              </w:rPr>
            </w:pPr>
            <w:r>
              <w:rPr>
                <w:rFonts w:ascii="Arial" w:hAnsi="Arial" w:cs="Arial"/>
                <w:sz w:val="24"/>
                <w:szCs w:val="24"/>
              </w:rPr>
              <w:t>4</w:t>
            </w:r>
            <w:r w:rsidR="00303971" w:rsidRPr="00AD7257">
              <w:rPr>
                <w:rFonts w:ascii="Arial" w:hAnsi="Arial" w:cs="Arial"/>
                <w:sz w:val="24"/>
                <w:szCs w:val="24"/>
              </w:rPr>
              <w:t xml:space="preserve"> Suppliers</w:t>
            </w:r>
          </w:p>
        </w:tc>
      </w:tr>
      <w:tr w:rsidR="00303971" w:rsidRPr="00B12A46" w14:paraId="32505FE2" w14:textId="77777777" w:rsidTr="0050409E">
        <w:trPr>
          <w:trHeight w:val="567"/>
        </w:trPr>
        <w:tc>
          <w:tcPr>
            <w:tcW w:w="988" w:type="dxa"/>
            <w:vAlign w:val="center"/>
          </w:tcPr>
          <w:p w14:paraId="21410170" w14:textId="73F4303C" w:rsidR="00303971" w:rsidRDefault="00303971" w:rsidP="00303971">
            <w:pPr>
              <w:rPr>
                <w:rFonts w:ascii="Arial" w:hAnsi="Arial" w:cs="Arial"/>
                <w:sz w:val="24"/>
                <w:szCs w:val="24"/>
              </w:rPr>
            </w:pPr>
            <w:r>
              <w:rPr>
                <w:rFonts w:ascii="Arial" w:hAnsi="Arial" w:cs="Arial"/>
                <w:sz w:val="24"/>
                <w:szCs w:val="24"/>
              </w:rPr>
              <w:t>Lot 5</w:t>
            </w:r>
          </w:p>
        </w:tc>
        <w:tc>
          <w:tcPr>
            <w:tcW w:w="6662" w:type="dxa"/>
          </w:tcPr>
          <w:p w14:paraId="55E0F629" w14:textId="50F0CC28" w:rsidR="00303971" w:rsidRDefault="00303971" w:rsidP="00303971">
            <w:pPr>
              <w:spacing w:before="120" w:after="120"/>
              <w:rPr>
                <w:rFonts w:ascii="Arial" w:hAnsi="Arial" w:cs="Arial"/>
                <w:sz w:val="24"/>
                <w:szCs w:val="24"/>
              </w:rPr>
            </w:pPr>
            <w:r w:rsidRPr="00AD7257">
              <w:rPr>
                <w:rFonts w:ascii="Arial" w:hAnsi="Arial" w:cs="Arial"/>
                <w:sz w:val="24"/>
                <w:szCs w:val="24"/>
              </w:rPr>
              <w:t>3 Suppliers</w:t>
            </w:r>
          </w:p>
        </w:tc>
      </w:tr>
      <w:tr w:rsidR="00303971" w:rsidRPr="00B12A46" w14:paraId="1A6AD920" w14:textId="77777777" w:rsidTr="0050409E">
        <w:trPr>
          <w:trHeight w:val="567"/>
        </w:trPr>
        <w:tc>
          <w:tcPr>
            <w:tcW w:w="988" w:type="dxa"/>
            <w:vAlign w:val="center"/>
          </w:tcPr>
          <w:p w14:paraId="63AB13C9" w14:textId="79EB672D" w:rsidR="00303971" w:rsidRDefault="00303971" w:rsidP="00303971">
            <w:pPr>
              <w:rPr>
                <w:rFonts w:ascii="Arial" w:hAnsi="Arial" w:cs="Arial"/>
                <w:sz w:val="24"/>
                <w:szCs w:val="24"/>
              </w:rPr>
            </w:pPr>
            <w:r>
              <w:rPr>
                <w:rFonts w:ascii="Arial" w:hAnsi="Arial" w:cs="Arial"/>
                <w:sz w:val="24"/>
                <w:szCs w:val="24"/>
              </w:rPr>
              <w:t>Lot 6</w:t>
            </w:r>
          </w:p>
        </w:tc>
        <w:tc>
          <w:tcPr>
            <w:tcW w:w="6662" w:type="dxa"/>
          </w:tcPr>
          <w:p w14:paraId="3522FDAE" w14:textId="40D4FFAF" w:rsidR="00303971" w:rsidRDefault="00303971" w:rsidP="00303971">
            <w:pPr>
              <w:spacing w:before="120" w:after="120"/>
              <w:rPr>
                <w:rFonts w:ascii="Arial" w:hAnsi="Arial" w:cs="Arial"/>
                <w:sz w:val="24"/>
                <w:szCs w:val="24"/>
              </w:rPr>
            </w:pPr>
            <w:r w:rsidRPr="00AD7257">
              <w:rPr>
                <w:rFonts w:ascii="Arial" w:hAnsi="Arial" w:cs="Arial"/>
                <w:sz w:val="24"/>
                <w:szCs w:val="24"/>
              </w:rPr>
              <w:t>3 Suppliers</w:t>
            </w:r>
          </w:p>
        </w:tc>
      </w:tr>
      <w:tr w:rsidR="00F12757" w:rsidRPr="00B12A46" w14:paraId="29AC6235" w14:textId="77777777" w:rsidTr="005775B8">
        <w:trPr>
          <w:trHeight w:val="567"/>
        </w:trPr>
        <w:tc>
          <w:tcPr>
            <w:tcW w:w="988" w:type="dxa"/>
            <w:vAlign w:val="center"/>
          </w:tcPr>
          <w:p w14:paraId="616D6A2A" w14:textId="1B05FE50" w:rsidR="00F12757" w:rsidRDefault="00F12757" w:rsidP="007810A6">
            <w:pPr>
              <w:rPr>
                <w:rFonts w:ascii="Arial" w:hAnsi="Arial" w:cs="Arial"/>
                <w:sz w:val="24"/>
                <w:szCs w:val="24"/>
              </w:rPr>
            </w:pPr>
            <w:r>
              <w:rPr>
                <w:rFonts w:ascii="Arial" w:hAnsi="Arial" w:cs="Arial"/>
                <w:sz w:val="24"/>
                <w:szCs w:val="24"/>
              </w:rPr>
              <w:t>Lot 7</w:t>
            </w:r>
          </w:p>
        </w:tc>
        <w:tc>
          <w:tcPr>
            <w:tcW w:w="6662" w:type="dxa"/>
            <w:vAlign w:val="center"/>
          </w:tcPr>
          <w:p w14:paraId="3D8EC871" w14:textId="4661BEA8" w:rsidR="00F12757" w:rsidRDefault="00303971" w:rsidP="005C3E5A">
            <w:pPr>
              <w:spacing w:before="120" w:after="120"/>
              <w:rPr>
                <w:rFonts w:ascii="Arial" w:hAnsi="Arial" w:cs="Arial"/>
                <w:sz w:val="24"/>
                <w:szCs w:val="24"/>
              </w:rPr>
            </w:pPr>
            <w:r>
              <w:rPr>
                <w:rFonts w:ascii="Arial" w:hAnsi="Arial" w:cs="Arial"/>
                <w:sz w:val="24"/>
                <w:szCs w:val="24"/>
              </w:rPr>
              <w:t>4 Suppliers</w:t>
            </w:r>
          </w:p>
        </w:tc>
      </w:tr>
      <w:tr w:rsidR="00F12757" w:rsidRPr="00B12A46" w14:paraId="4594AE6C" w14:textId="77777777" w:rsidTr="005775B8">
        <w:trPr>
          <w:trHeight w:val="567"/>
        </w:trPr>
        <w:tc>
          <w:tcPr>
            <w:tcW w:w="988" w:type="dxa"/>
            <w:vAlign w:val="center"/>
          </w:tcPr>
          <w:p w14:paraId="143C2850" w14:textId="4FFA02FA" w:rsidR="00F12757" w:rsidRDefault="00F12757" w:rsidP="007810A6">
            <w:pPr>
              <w:rPr>
                <w:rFonts w:ascii="Arial" w:hAnsi="Arial" w:cs="Arial"/>
                <w:sz w:val="24"/>
                <w:szCs w:val="24"/>
              </w:rPr>
            </w:pPr>
            <w:r>
              <w:rPr>
                <w:rFonts w:ascii="Arial" w:hAnsi="Arial" w:cs="Arial"/>
                <w:sz w:val="24"/>
                <w:szCs w:val="24"/>
              </w:rPr>
              <w:t>Lot 8</w:t>
            </w:r>
          </w:p>
        </w:tc>
        <w:tc>
          <w:tcPr>
            <w:tcW w:w="6662" w:type="dxa"/>
            <w:vAlign w:val="center"/>
          </w:tcPr>
          <w:p w14:paraId="62E35083" w14:textId="2EDC03F5" w:rsidR="00F12757" w:rsidRDefault="00303971" w:rsidP="005C3E5A">
            <w:pPr>
              <w:spacing w:before="120" w:after="120"/>
              <w:rPr>
                <w:rFonts w:ascii="Arial" w:hAnsi="Arial" w:cs="Arial"/>
                <w:sz w:val="24"/>
                <w:szCs w:val="24"/>
              </w:rPr>
            </w:pPr>
            <w:r>
              <w:rPr>
                <w:rFonts w:ascii="Arial" w:hAnsi="Arial" w:cs="Arial"/>
                <w:sz w:val="24"/>
                <w:szCs w:val="24"/>
              </w:rPr>
              <w:t>4 Suppliers</w:t>
            </w:r>
          </w:p>
        </w:tc>
      </w:tr>
    </w:tbl>
    <w:p w14:paraId="06BEDCCF" w14:textId="7344C976" w:rsidR="00617603" w:rsidRPr="00A12AAB" w:rsidRDefault="00032086" w:rsidP="00B80A75">
      <w:pPr>
        <w:pStyle w:val="GPSL1CLAUSEHEADING"/>
      </w:pPr>
      <w:r w:rsidRPr="00A12AAB">
        <w:t>Who can</w:t>
      </w:r>
      <w:r w:rsidR="00763916">
        <w:t xml:space="preserve"> b</w:t>
      </w:r>
      <w:r w:rsidR="00875DC7">
        <w:t>id</w:t>
      </w:r>
      <w:bookmarkEnd w:id="11"/>
    </w:p>
    <w:p w14:paraId="59B7AE89" w14:textId="77777777" w:rsidR="0062397E" w:rsidRPr="0062397E" w:rsidRDefault="0062397E" w:rsidP="0062397E">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lang w:eastAsia="zh-CN"/>
        </w:rPr>
      </w:pPr>
    </w:p>
    <w:p w14:paraId="63299444" w14:textId="60C75293" w:rsidR="00617603" w:rsidRPr="0062397E" w:rsidRDefault="00617603" w:rsidP="0062397E">
      <w:pPr>
        <w:pStyle w:val="Style8"/>
        <w:tabs>
          <w:tab w:val="clear" w:pos="1440"/>
          <w:tab w:val="num" w:pos="737"/>
        </w:tabs>
        <w:ind w:left="737"/>
        <w:rPr>
          <w:sz w:val="24"/>
        </w:rPr>
      </w:pPr>
      <w:r w:rsidRPr="0062397E">
        <w:rPr>
          <w:sz w:val="24"/>
        </w:rPr>
        <w:t xml:space="preserve">We are running this competition using the </w:t>
      </w:r>
      <w:r w:rsidR="00FD085F" w:rsidRPr="0062397E">
        <w:rPr>
          <w:sz w:val="24"/>
        </w:rPr>
        <w:t>‘</w:t>
      </w:r>
      <w:r w:rsidRPr="0062397E">
        <w:rPr>
          <w:sz w:val="24"/>
        </w:rPr>
        <w:t>open procedure</w:t>
      </w:r>
      <w:r w:rsidR="00FD085F" w:rsidRPr="0062397E">
        <w:rPr>
          <w:sz w:val="24"/>
        </w:rPr>
        <w:t>’</w:t>
      </w:r>
      <w:r w:rsidRPr="0062397E">
        <w:rPr>
          <w:sz w:val="24"/>
        </w:rPr>
        <w:t xml:space="preserve">. This means that anyone can submit a </w:t>
      </w:r>
      <w:r w:rsidR="00763916" w:rsidRPr="0062397E">
        <w:rPr>
          <w:sz w:val="24"/>
        </w:rPr>
        <w:t>b</w:t>
      </w:r>
      <w:r w:rsidR="00875DC7" w:rsidRPr="0062397E">
        <w:rPr>
          <w:sz w:val="24"/>
        </w:rPr>
        <w:t>id</w:t>
      </w:r>
      <w:r w:rsidRPr="0062397E">
        <w:rPr>
          <w:sz w:val="24"/>
        </w:rPr>
        <w:t xml:space="preserve"> in response to the published </w:t>
      </w:r>
      <w:r w:rsidR="00875DC7" w:rsidRPr="0062397E">
        <w:rPr>
          <w:sz w:val="24"/>
        </w:rPr>
        <w:t>contract</w:t>
      </w:r>
      <w:r w:rsidRPr="0062397E">
        <w:rPr>
          <w:sz w:val="24"/>
        </w:rPr>
        <w:t xml:space="preserve"> notice.</w:t>
      </w:r>
    </w:p>
    <w:p w14:paraId="0A0C76EF" w14:textId="505A6249" w:rsidR="00446D8D" w:rsidRPr="0062397E" w:rsidRDefault="00A141E6" w:rsidP="0062397E">
      <w:pPr>
        <w:pStyle w:val="Style8"/>
        <w:tabs>
          <w:tab w:val="clear" w:pos="1440"/>
          <w:tab w:val="num" w:pos="737"/>
        </w:tabs>
        <w:ind w:left="737"/>
        <w:rPr>
          <w:sz w:val="24"/>
        </w:rPr>
      </w:pPr>
      <w:r w:rsidRPr="0062397E">
        <w:rPr>
          <w:sz w:val="24"/>
        </w:rPr>
        <w:t xml:space="preserve">The </w:t>
      </w:r>
      <w:r w:rsidR="00875DC7" w:rsidRPr="0062397E">
        <w:rPr>
          <w:sz w:val="24"/>
        </w:rPr>
        <w:t>contract</w:t>
      </w:r>
      <w:r w:rsidRPr="0062397E">
        <w:rPr>
          <w:sz w:val="24"/>
        </w:rPr>
        <w:t xml:space="preserve"> notice can be found on </w:t>
      </w:r>
      <w:r w:rsidR="00763916" w:rsidRPr="0062397E">
        <w:rPr>
          <w:sz w:val="24"/>
        </w:rPr>
        <w:t>Tenders E</w:t>
      </w:r>
      <w:r w:rsidRPr="0062397E">
        <w:rPr>
          <w:sz w:val="24"/>
        </w:rPr>
        <w:t xml:space="preserve">lectronic </w:t>
      </w:r>
      <w:r w:rsidR="00763916" w:rsidRPr="0062397E">
        <w:rPr>
          <w:sz w:val="24"/>
        </w:rPr>
        <w:t>D</w:t>
      </w:r>
      <w:r w:rsidRPr="0062397E">
        <w:rPr>
          <w:sz w:val="24"/>
        </w:rPr>
        <w:t>aily (TED) and our website</w:t>
      </w:r>
      <w:r w:rsidR="002A19A5" w:rsidRPr="0062397E">
        <w:rPr>
          <w:sz w:val="24"/>
        </w:rPr>
        <w:t xml:space="preserve"> </w:t>
      </w:r>
      <w:hyperlink r:id="rId11" w:history="1">
        <w:r w:rsidR="00E1264C" w:rsidRPr="0062397E">
          <w:rPr>
            <w:rStyle w:val="Hyperlink"/>
            <w:sz w:val="24"/>
          </w:rPr>
          <w:t>https://ccs-agreements.cabinetoffice.gov.uk/procurement-pipeline</w:t>
        </w:r>
      </w:hyperlink>
      <w:r w:rsidR="002A19A5" w:rsidRPr="0062397E">
        <w:rPr>
          <w:sz w:val="24"/>
        </w:rPr>
        <w:t>.</w:t>
      </w:r>
    </w:p>
    <w:p w14:paraId="4D29CED7" w14:textId="2086A8B0" w:rsidR="00617603" w:rsidRPr="0062397E" w:rsidRDefault="00617603" w:rsidP="0062397E">
      <w:pPr>
        <w:pStyle w:val="Style8"/>
        <w:tabs>
          <w:tab w:val="clear" w:pos="1440"/>
          <w:tab w:val="num" w:pos="737"/>
        </w:tabs>
        <w:ind w:left="737"/>
        <w:rPr>
          <w:sz w:val="24"/>
        </w:rPr>
      </w:pPr>
      <w:r w:rsidRPr="0062397E">
        <w:rPr>
          <w:sz w:val="24"/>
        </w:rPr>
        <w:t xml:space="preserve">You can submit a </w:t>
      </w:r>
      <w:r w:rsidR="00763916" w:rsidRPr="0062397E">
        <w:rPr>
          <w:sz w:val="24"/>
        </w:rPr>
        <w:t>b</w:t>
      </w:r>
      <w:r w:rsidR="00875DC7" w:rsidRPr="0062397E">
        <w:rPr>
          <w:sz w:val="24"/>
        </w:rPr>
        <w:t>id</w:t>
      </w:r>
      <w:r w:rsidRPr="0062397E">
        <w:rPr>
          <w:sz w:val="24"/>
        </w:rPr>
        <w:t xml:space="preserve"> as a single legal entity. Alternatively, you can take one or both of the following options:</w:t>
      </w:r>
    </w:p>
    <w:p w14:paraId="57F0FBA6" w14:textId="1984BECF" w:rsidR="00617603" w:rsidRPr="009E460D" w:rsidRDefault="00617603" w:rsidP="0062397E">
      <w:pPr>
        <w:numPr>
          <w:ilvl w:val="0"/>
          <w:numId w:val="10"/>
        </w:numPr>
        <w:ind w:left="1134" w:hanging="425"/>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69162D0A" w:rsidR="00617603" w:rsidRPr="009E460D" w:rsidRDefault="00763916" w:rsidP="0062397E">
      <w:pPr>
        <w:numPr>
          <w:ilvl w:val="0"/>
          <w:numId w:val="10"/>
        </w:numPr>
        <w:ind w:left="1134" w:hanging="425"/>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w:t>
      </w:r>
      <w:r w:rsidR="003F56C9">
        <w:rPr>
          <w:rFonts w:ascii="Arial" w:eastAsia="Arial Unicode MS" w:hAnsi="Arial" w:cs="Arial"/>
          <w:sz w:val="24"/>
          <w:szCs w:val="24"/>
        </w:rPr>
        <w:t>K</w:t>
      </w:r>
      <w:r w:rsidR="00B82B10">
        <w:rPr>
          <w:rFonts w:ascii="Arial" w:eastAsia="Arial Unicode MS" w:hAnsi="Arial" w:cs="Arial"/>
          <w:sz w:val="24"/>
          <w:szCs w:val="24"/>
        </w:rPr>
        <w:t xml:space="preserve">ey </w:t>
      </w:r>
      <w:r w:rsidR="003F56C9">
        <w:rPr>
          <w:rFonts w:ascii="Arial" w:eastAsia="Arial Unicode MS" w:hAnsi="Arial" w:cs="Arial"/>
          <w:sz w:val="24"/>
          <w:szCs w:val="24"/>
        </w:rPr>
        <w:t>S</w:t>
      </w:r>
      <w:r>
        <w:rPr>
          <w:rFonts w:ascii="Arial" w:eastAsia="Arial Unicode MS" w:hAnsi="Arial" w:cs="Arial"/>
          <w:sz w:val="24"/>
          <w:szCs w:val="24"/>
        </w:rPr>
        <w:t>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37A21EB9" w:rsidR="0016125C" w:rsidRPr="0062397E" w:rsidRDefault="00617603" w:rsidP="0062397E">
      <w:pPr>
        <w:pStyle w:val="Style8"/>
        <w:tabs>
          <w:tab w:val="clear" w:pos="1440"/>
          <w:tab w:val="num" w:pos="737"/>
        </w:tabs>
        <w:ind w:left="737"/>
        <w:rPr>
          <w:sz w:val="24"/>
        </w:rPr>
      </w:pPr>
      <w:r w:rsidRPr="0062397E">
        <w:rPr>
          <w:sz w:val="24"/>
        </w:rPr>
        <w:t>We recognise that</w:t>
      </w:r>
      <w:r w:rsidR="000B141E">
        <w:rPr>
          <w:sz w:val="24"/>
        </w:rPr>
        <w:t xml:space="preserve"> key</w:t>
      </w:r>
      <w:r w:rsidRPr="0062397E">
        <w:rPr>
          <w:sz w:val="24"/>
        </w:rPr>
        <w:t xml:space="preserve"> sub</w:t>
      </w:r>
      <w:r w:rsidR="00875DC7" w:rsidRPr="0062397E">
        <w:rPr>
          <w:sz w:val="24"/>
        </w:rPr>
        <w:t>contract</w:t>
      </w:r>
      <w:r w:rsidRPr="0062397E">
        <w:rPr>
          <w:sz w:val="24"/>
        </w:rPr>
        <w:t xml:space="preserve">ing </w:t>
      </w:r>
      <w:r w:rsidR="00581965" w:rsidRPr="0062397E">
        <w:rPr>
          <w:sz w:val="24"/>
        </w:rPr>
        <w:t xml:space="preserve">and </w:t>
      </w:r>
      <w:r w:rsidRPr="0062397E">
        <w:rPr>
          <w:sz w:val="24"/>
        </w:rPr>
        <w:t xml:space="preserve">consortium </w:t>
      </w:r>
      <w:r w:rsidR="00581965" w:rsidRPr="0062397E">
        <w:rPr>
          <w:sz w:val="24"/>
        </w:rPr>
        <w:t xml:space="preserve">plans can change. </w:t>
      </w:r>
      <w:r w:rsidRPr="0062397E">
        <w:rPr>
          <w:sz w:val="24"/>
        </w:rPr>
        <w:t xml:space="preserve">You must tell us about any changes to the proposed </w:t>
      </w:r>
      <w:r w:rsidR="000B141E">
        <w:rPr>
          <w:sz w:val="24"/>
        </w:rPr>
        <w:t xml:space="preserve">key </w:t>
      </w:r>
      <w:r w:rsidRPr="0062397E">
        <w:rPr>
          <w:sz w:val="24"/>
        </w:rPr>
        <w:t>sub</w:t>
      </w:r>
      <w:r w:rsidR="00875DC7" w:rsidRPr="0062397E">
        <w:rPr>
          <w:sz w:val="24"/>
        </w:rPr>
        <w:t>contract</w:t>
      </w:r>
      <w:r w:rsidRPr="0062397E">
        <w:rPr>
          <w:sz w:val="24"/>
        </w:rPr>
        <w:t>ing or to the consortium as soon as you know</w:t>
      </w:r>
      <w:r w:rsidR="008753FE" w:rsidRPr="0062397E">
        <w:rPr>
          <w:sz w:val="24"/>
        </w:rPr>
        <w:t>. If you do not, you may be excluded from this competition</w:t>
      </w:r>
      <w:r w:rsidRPr="0062397E">
        <w:rPr>
          <w:sz w:val="24"/>
        </w:rPr>
        <w:t>.</w:t>
      </w:r>
    </w:p>
    <w:p w14:paraId="4FD14B50" w14:textId="022F9882" w:rsidR="00617603" w:rsidRPr="00A12AAB" w:rsidRDefault="00617603" w:rsidP="00B80A75">
      <w:pPr>
        <w:pStyle w:val="GPSL1CLAUSEHEADING"/>
      </w:pPr>
      <w:bookmarkStart w:id="12" w:name="_Toc508376487"/>
      <w:r w:rsidRPr="00A12AAB">
        <w:t>Timelines for the competition</w:t>
      </w:r>
      <w:bookmarkEnd w:id="12"/>
    </w:p>
    <w:p w14:paraId="57B6718E" w14:textId="77777777" w:rsidR="0062397E" w:rsidRPr="0062397E" w:rsidRDefault="0062397E" w:rsidP="0062397E">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2B432470" w14:textId="72EF0C44" w:rsidR="00617603" w:rsidRPr="0062397E" w:rsidRDefault="00E85319" w:rsidP="0062397E">
      <w:pPr>
        <w:pStyle w:val="Style8"/>
        <w:tabs>
          <w:tab w:val="clear" w:pos="1440"/>
          <w:tab w:val="num" w:pos="737"/>
        </w:tabs>
        <w:ind w:left="737"/>
        <w:rPr>
          <w:sz w:val="24"/>
        </w:rPr>
      </w:pPr>
      <w:r w:rsidRPr="0062397E">
        <w:rPr>
          <w:sz w:val="24"/>
        </w:rPr>
        <w:t>These</w:t>
      </w:r>
      <w:r w:rsidR="00617603" w:rsidRPr="0062397E">
        <w:rPr>
          <w:sz w:val="24"/>
        </w:rPr>
        <w:t xml:space="preserve"> are our intended timelines. We will try to achieve these </w:t>
      </w:r>
      <w:r w:rsidR="00DC26A1" w:rsidRPr="0062397E">
        <w:rPr>
          <w:sz w:val="24"/>
        </w:rPr>
        <w:t>however</w:t>
      </w:r>
      <w:r w:rsidR="00617603" w:rsidRPr="0062397E">
        <w:rPr>
          <w:sz w:val="24"/>
        </w:rPr>
        <w:t>, for a range of reasons, dates can change</w:t>
      </w:r>
      <w:r w:rsidR="00581965" w:rsidRPr="0062397E">
        <w:rPr>
          <w:sz w:val="24"/>
        </w:rPr>
        <w:t xml:space="preserve">. </w:t>
      </w:r>
      <w:r w:rsidR="00617603" w:rsidRPr="0062397E">
        <w:rPr>
          <w:sz w:val="24"/>
        </w:rPr>
        <w:t>We will tell you if and when timelines change:</w:t>
      </w:r>
    </w:p>
    <w:tbl>
      <w:tblPr>
        <w:tblStyle w:val="TableGrid"/>
        <w:tblW w:w="9351" w:type="dxa"/>
        <w:tblLook w:val="04A0" w:firstRow="1" w:lastRow="0" w:firstColumn="1" w:lastColumn="0" w:noHBand="0" w:noVBand="1"/>
      </w:tblPr>
      <w:tblGrid>
        <w:gridCol w:w="5665"/>
        <w:gridCol w:w="3686"/>
      </w:tblGrid>
      <w:tr w:rsidR="00617603" w:rsidRPr="009E460D" w14:paraId="78D2E872" w14:textId="77777777" w:rsidTr="00763FE3">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686" w:type="dxa"/>
            <w:vAlign w:val="center"/>
          </w:tcPr>
          <w:p w14:paraId="40618909" w14:textId="3149DFF0" w:rsidR="00617603" w:rsidRPr="00DF233E" w:rsidRDefault="0000622D" w:rsidP="0000622D">
            <w:pPr>
              <w:spacing w:before="120" w:after="120"/>
              <w:rPr>
                <w:rFonts w:ascii="Arial" w:eastAsia="Arial Unicode MS" w:hAnsi="Arial" w:cs="Arial"/>
                <w:sz w:val="24"/>
                <w:szCs w:val="24"/>
              </w:rPr>
            </w:pPr>
            <w:r>
              <w:rPr>
                <w:rFonts w:ascii="Arial" w:eastAsia="Arial Unicode MS" w:hAnsi="Arial" w:cs="Arial"/>
                <w:sz w:val="24"/>
                <w:szCs w:val="24"/>
              </w:rPr>
              <w:t>3</w:t>
            </w:r>
            <w:r w:rsidRPr="0000622D">
              <w:rPr>
                <w:rFonts w:ascii="Arial" w:eastAsia="Arial Unicode MS" w:hAnsi="Arial" w:cs="Arial"/>
                <w:sz w:val="24"/>
                <w:szCs w:val="24"/>
                <w:vertAlign w:val="superscript"/>
              </w:rPr>
              <w:t>rd</w:t>
            </w:r>
            <w:r>
              <w:rPr>
                <w:rFonts w:ascii="Arial" w:eastAsia="Arial Unicode MS" w:hAnsi="Arial" w:cs="Arial"/>
                <w:sz w:val="24"/>
                <w:szCs w:val="24"/>
              </w:rPr>
              <w:t xml:space="preserve"> April</w:t>
            </w:r>
            <w:r w:rsidR="00274F73">
              <w:rPr>
                <w:rFonts w:ascii="Arial" w:eastAsia="Arial Unicode MS" w:hAnsi="Arial" w:cs="Arial"/>
                <w:sz w:val="24"/>
                <w:szCs w:val="24"/>
              </w:rPr>
              <w:t xml:space="preserve"> 2019</w:t>
            </w:r>
          </w:p>
        </w:tc>
      </w:tr>
      <w:tr w:rsidR="007810A6" w:rsidRPr="009E460D" w14:paraId="7E9676C7" w14:textId="77777777" w:rsidTr="00763FE3">
        <w:tc>
          <w:tcPr>
            <w:tcW w:w="5665" w:type="dxa"/>
          </w:tcPr>
          <w:p w14:paraId="417513E5" w14:textId="56363679" w:rsidR="007810A6" w:rsidRPr="009E460D" w:rsidRDefault="007810A6" w:rsidP="007810A6">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ITT pack will be published)   </w:t>
            </w:r>
          </w:p>
        </w:tc>
        <w:tc>
          <w:tcPr>
            <w:tcW w:w="3686" w:type="dxa"/>
            <w:vAlign w:val="center"/>
          </w:tcPr>
          <w:p w14:paraId="43891FD1" w14:textId="665CB9E1" w:rsidR="007810A6" w:rsidRPr="00DF233E" w:rsidRDefault="0000622D" w:rsidP="0000622D">
            <w:pPr>
              <w:spacing w:before="120" w:after="120"/>
              <w:rPr>
                <w:rFonts w:ascii="Arial" w:eastAsia="Arial Unicode MS" w:hAnsi="Arial" w:cs="Arial"/>
                <w:sz w:val="24"/>
                <w:szCs w:val="24"/>
              </w:rPr>
            </w:pPr>
            <w:r>
              <w:rPr>
                <w:rFonts w:ascii="Arial" w:eastAsia="Arial Unicode MS" w:hAnsi="Arial" w:cs="Arial"/>
                <w:sz w:val="24"/>
                <w:szCs w:val="24"/>
              </w:rPr>
              <w:t>5</w:t>
            </w:r>
            <w:r w:rsidR="00931B88" w:rsidRPr="00931B88">
              <w:rPr>
                <w:rFonts w:ascii="Arial" w:eastAsia="Arial Unicode MS" w:hAnsi="Arial" w:cs="Arial"/>
                <w:sz w:val="24"/>
                <w:szCs w:val="24"/>
                <w:vertAlign w:val="superscript"/>
              </w:rPr>
              <w:t>th</w:t>
            </w:r>
            <w:r w:rsidR="00931B88">
              <w:rPr>
                <w:rFonts w:ascii="Arial" w:eastAsia="Arial Unicode MS" w:hAnsi="Arial" w:cs="Arial"/>
                <w:sz w:val="24"/>
                <w:szCs w:val="24"/>
              </w:rPr>
              <w:t xml:space="preserve"> </w:t>
            </w:r>
            <w:r>
              <w:rPr>
                <w:rFonts w:ascii="Arial" w:eastAsia="Arial Unicode MS" w:hAnsi="Arial" w:cs="Arial"/>
                <w:sz w:val="24"/>
                <w:szCs w:val="24"/>
              </w:rPr>
              <w:t>April</w:t>
            </w:r>
            <w:r w:rsidR="00931B88">
              <w:rPr>
                <w:rFonts w:ascii="Arial" w:eastAsia="Arial Unicode MS" w:hAnsi="Arial" w:cs="Arial"/>
                <w:sz w:val="24"/>
                <w:szCs w:val="24"/>
              </w:rPr>
              <w:t xml:space="preserve"> 2019</w:t>
            </w:r>
          </w:p>
        </w:tc>
      </w:tr>
      <w:tr w:rsidR="00617603" w:rsidRPr="009E460D" w14:paraId="233FFA12" w14:textId="77777777" w:rsidTr="00763FE3">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686" w:type="dxa"/>
            <w:vAlign w:val="center"/>
          </w:tcPr>
          <w:p w14:paraId="4DB7E7AF" w14:textId="55D4EB0F" w:rsidR="00D44934" w:rsidRPr="00DF233E" w:rsidRDefault="0000622D" w:rsidP="00DF233E">
            <w:pPr>
              <w:spacing w:before="120" w:after="120"/>
              <w:rPr>
                <w:rFonts w:ascii="Arial" w:eastAsia="Arial Unicode MS" w:hAnsi="Arial" w:cs="Arial"/>
                <w:sz w:val="24"/>
                <w:szCs w:val="24"/>
              </w:rPr>
            </w:pPr>
            <w:r>
              <w:rPr>
                <w:rFonts w:ascii="Arial" w:eastAsia="Arial Unicode MS" w:hAnsi="Arial" w:cs="Arial"/>
                <w:sz w:val="24"/>
                <w:szCs w:val="24"/>
              </w:rPr>
              <w:t>26</w:t>
            </w:r>
            <w:r w:rsidR="00931B88" w:rsidRPr="00931B88">
              <w:rPr>
                <w:rFonts w:ascii="Arial" w:eastAsia="Arial Unicode MS" w:hAnsi="Arial" w:cs="Arial"/>
                <w:sz w:val="24"/>
                <w:szCs w:val="24"/>
                <w:vertAlign w:val="superscript"/>
              </w:rPr>
              <w:t>th</w:t>
            </w:r>
            <w:r w:rsidR="00931B88">
              <w:rPr>
                <w:rFonts w:ascii="Arial" w:eastAsia="Arial Unicode MS" w:hAnsi="Arial" w:cs="Arial"/>
                <w:sz w:val="24"/>
                <w:szCs w:val="24"/>
              </w:rPr>
              <w:t xml:space="preserve"> April 2019</w:t>
            </w:r>
            <w:r w:rsidR="00763FE3">
              <w:rPr>
                <w:rFonts w:ascii="Arial" w:eastAsia="Arial Unicode MS" w:hAnsi="Arial" w:cs="Arial"/>
                <w:sz w:val="24"/>
                <w:szCs w:val="24"/>
              </w:rPr>
              <w:t xml:space="preserve"> at 17:00 hours</w:t>
            </w:r>
          </w:p>
        </w:tc>
      </w:tr>
      <w:tr w:rsidR="00617603" w:rsidRPr="009E460D" w14:paraId="6F43D7E8" w14:textId="77777777" w:rsidTr="00763FE3">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686" w:type="dxa"/>
            <w:vAlign w:val="center"/>
          </w:tcPr>
          <w:p w14:paraId="29099272" w14:textId="746AAF9F" w:rsidR="00FB7141" w:rsidRPr="00DF233E" w:rsidRDefault="0000622D" w:rsidP="00DF233E">
            <w:pPr>
              <w:rPr>
                <w:rFonts w:ascii="Arial" w:hAnsi="Arial" w:cs="Arial"/>
                <w:sz w:val="24"/>
                <w:szCs w:val="24"/>
              </w:rPr>
            </w:pPr>
            <w:r>
              <w:rPr>
                <w:rFonts w:ascii="Arial" w:hAnsi="Arial" w:cs="Arial"/>
                <w:sz w:val="24"/>
                <w:szCs w:val="24"/>
              </w:rPr>
              <w:t>30</w:t>
            </w:r>
            <w:r w:rsidR="00931B88" w:rsidRPr="00931B88">
              <w:rPr>
                <w:rFonts w:ascii="Arial" w:hAnsi="Arial" w:cs="Arial"/>
                <w:sz w:val="24"/>
                <w:szCs w:val="24"/>
                <w:vertAlign w:val="superscript"/>
              </w:rPr>
              <w:t>th</w:t>
            </w:r>
            <w:r w:rsidR="00931B88">
              <w:rPr>
                <w:rFonts w:ascii="Arial" w:hAnsi="Arial" w:cs="Arial"/>
                <w:sz w:val="24"/>
                <w:szCs w:val="24"/>
              </w:rPr>
              <w:t xml:space="preserve"> April 2019</w:t>
            </w:r>
            <w:r w:rsidR="00763FE3">
              <w:rPr>
                <w:rFonts w:ascii="Arial" w:hAnsi="Arial" w:cs="Arial"/>
                <w:sz w:val="24"/>
                <w:szCs w:val="24"/>
              </w:rPr>
              <w:t xml:space="preserve"> at 17:00 hours</w:t>
            </w:r>
          </w:p>
        </w:tc>
      </w:tr>
      <w:tr w:rsidR="00617603" w:rsidRPr="009E460D" w14:paraId="5E2A5782" w14:textId="77777777" w:rsidTr="00763FE3">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686" w:type="dxa"/>
            <w:vAlign w:val="center"/>
          </w:tcPr>
          <w:p w14:paraId="6D512CA3" w14:textId="3BE04FA9" w:rsidR="007963F4" w:rsidRPr="00DF233E" w:rsidRDefault="0000622D" w:rsidP="0000622D">
            <w:pPr>
              <w:spacing w:before="120" w:after="120"/>
              <w:rPr>
                <w:rFonts w:ascii="Arial" w:hAnsi="Arial" w:cs="Arial"/>
                <w:sz w:val="24"/>
                <w:szCs w:val="24"/>
              </w:rPr>
            </w:pPr>
            <w:r>
              <w:rPr>
                <w:rFonts w:ascii="Arial" w:hAnsi="Arial" w:cs="Arial"/>
                <w:sz w:val="24"/>
                <w:szCs w:val="24"/>
              </w:rPr>
              <w:t>7</w:t>
            </w:r>
            <w:r w:rsidR="003142EB" w:rsidRPr="003142EB">
              <w:rPr>
                <w:rFonts w:ascii="Arial" w:hAnsi="Arial" w:cs="Arial"/>
                <w:sz w:val="24"/>
                <w:szCs w:val="24"/>
                <w:vertAlign w:val="superscript"/>
              </w:rPr>
              <w:t>th</w:t>
            </w:r>
            <w:r w:rsidR="003142EB">
              <w:rPr>
                <w:rFonts w:ascii="Arial" w:hAnsi="Arial" w:cs="Arial"/>
                <w:sz w:val="24"/>
                <w:szCs w:val="24"/>
              </w:rPr>
              <w:t xml:space="preserve"> </w:t>
            </w:r>
            <w:r>
              <w:rPr>
                <w:rFonts w:ascii="Arial" w:hAnsi="Arial" w:cs="Arial"/>
                <w:sz w:val="24"/>
                <w:szCs w:val="24"/>
              </w:rPr>
              <w:t>May</w:t>
            </w:r>
            <w:r w:rsidR="003142EB">
              <w:rPr>
                <w:rFonts w:ascii="Arial" w:hAnsi="Arial" w:cs="Arial"/>
                <w:sz w:val="24"/>
                <w:szCs w:val="24"/>
              </w:rPr>
              <w:t xml:space="preserve"> 2019</w:t>
            </w:r>
            <w:r w:rsidR="00763FE3">
              <w:rPr>
                <w:rFonts w:ascii="Arial" w:hAnsi="Arial" w:cs="Arial"/>
                <w:sz w:val="24"/>
                <w:szCs w:val="24"/>
              </w:rPr>
              <w:t xml:space="preserve"> at 15:00 hours</w:t>
            </w:r>
          </w:p>
        </w:tc>
      </w:tr>
      <w:tr w:rsidR="007810A6" w:rsidRPr="009E460D" w14:paraId="73D5DEC7" w14:textId="77777777" w:rsidTr="00763FE3">
        <w:tc>
          <w:tcPr>
            <w:tcW w:w="5665" w:type="dxa"/>
          </w:tcPr>
          <w:p w14:paraId="4C155ADD" w14:textId="2D27F415" w:rsidR="007810A6" w:rsidRPr="009E460D" w:rsidRDefault="007810A6" w:rsidP="007810A6">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Pr>
                <w:rFonts w:ascii="Arial" w:eastAsia="Arial Unicode MS" w:hAnsi="Arial" w:cs="Arial"/>
                <w:sz w:val="24"/>
                <w:szCs w:val="24"/>
              </w:rPr>
              <w:t>bidders</w:t>
            </w:r>
          </w:p>
        </w:tc>
        <w:tc>
          <w:tcPr>
            <w:tcW w:w="3686" w:type="dxa"/>
            <w:vAlign w:val="center"/>
          </w:tcPr>
          <w:p w14:paraId="6A4BAA6C" w14:textId="03CF6D14" w:rsidR="007810A6" w:rsidRPr="00702E56" w:rsidRDefault="0000622D" w:rsidP="007810A6">
            <w:pPr>
              <w:spacing w:before="120" w:after="120"/>
              <w:rPr>
                <w:rFonts w:ascii="Arial" w:hAnsi="Arial" w:cs="Arial"/>
                <w:sz w:val="24"/>
                <w:szCs w:val="24"/>
              </w:rPr>
            </w:pPr>
            <w:r>
              <w:rPr>
                <w:rFonts w:ascii="Arial" w:hAnsi="Arial" w:cs="Arial"/>
                <w:sz w:val="24"/>
                <w:szCs w:val="24"/>
              </w:rPr>
              <w:t>5</w:t>
            </w:r>
            <w:r w:rsidR="003142EB" w:rsidRPr="003142EB">
              <w:rPr>
                <w:rFonts w:ascii="Arial" w:hAnsi="Arial" w:cs="Arial"/>
                <w:sz w:val="24"/>
                <w:szCs w:val="24"/>
                <w:vertAlign w:val="superscript"/>
              </w:rPr>
              <w:t>th</w:t>
            </w:r>
            <w:r>
              <w:rPr>
                <w:rFonts w:ascii="Arial" w:hAnsi="Arial" w:cs="Arial"/>
                <w:sz w:val="24"/>
                <w:szCs w:val="24"/>
              </w:rPr>
              <w:t xml:space="preserve"> July</w:t>
            </w:r>
            <w:r w:rsidR="003142EB">
              <w:rPr>
                <w:rFonts w:ascii="Arial" w:hAnsi="Arial" w:cs="Arial"/>
                <w:sz w:val="24"/>
                <w:szCs w:val="24"/>
              </w:rPr>
              <w:t xml:space="preserve"> 2019</w:t>
            </w:r>
          </w:p>
        </w:tc>
      </w:tr>
      <w:tr w:rsidR="00CC7C48" w:rsidRPr="009E460D" w14:paraId="4813503F" w14:textId="77777777" w:rsidTr="00763FE3">
        <w:trPr>
          <w:trHeight w:val="737"/>
        </w:trPr>
        <w:tc>
          <w:tcPr>
            <w:tcW w:w="5665" w:type="dxa"/>
          </w:tcPr>
          <w:p w14:paraId="6ED0678F" w14:textId="303E9580" w:rsidR="00CC7C48" w:rsidRPr="009E460D" w:rsidRDefault="00CC7C48"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686" w:type="dxa"/>
            <w:vAlign w:val="center"/>
          </w:tcPr>
          <w:p w14:paraId="4C21CF1C" w14:textId="50C41217" w:rsidR="00CC7C48" w:rsidRPr="003142EB" w:rsidRDefault="0000622D" w:rsidP="00702E56">
            <w:pPr>
              <w:spacing w:before="120" w:after="120"/>
              <w:rPr>
                <w:rFonts w:ascii="Arial" w:hAnsi="Arial" w:cs="Arial"/>
                <w:sz w:val="24"/>
                <w:szCs w:val="24"/>
              </w:rPr>
            </w:pPr>
            <w:r>
              <w:rPr>
                <w:rFonts w:ascii="Arial" w:hAnsi="Arial" w:cs="Arial"/>
                <w:sz w:val="24"/>
                <w:szCs w:val="24"/>
              </w:rPr>
              <w:t>15</w:t>
            </w:r>
            <w:r w:rsidR="003142EB" w:rsidRPr="003142EB">
              <w:rPr>
                <w:rFonts w:ascii="Arial" w:hAnsi="Arial" w:cs="Arial"/>
                <w:sz w:val="24"/>
                <w:szCs w:val="24"/>
                <w:vertAlign w:val="superscript"/>
              </w:rPr>
              <w:t>t</w:t>
            </w:r>
            <w:r w:rsidR="009A0A1F">
              <w:rPr>
                <w:rFonts w:ascii="Arial" w:hAnsi="Arial" w:cs="Arial"/>
                <w:sz w:val="24"/>
                <w:szCs w:val="24"/>
                <w:vertAlign w:val="superscript"/>
              </w:rPr>
              <w:t>h</w:t>
            </w:r>
            <w:r w:rsidR="003142EB" w:rsidRPr="003142EB">
              <w:rPr>
                <w:rFonts w:ascii="Arial" w:hAnsi="Arial" w:cs="Arial"/>
                <w:sz w:val="24"/>
                <w:szCs w:val="24"/>
              </w:rPr>
              <w:t xml:space="preserve"> </w:t>
            </w:r>
            <w:r>
              <w:rPr>
                <w:rFonts w:ascii="Arial" w:hAnsi="Arial" w:cs="Arial"/>
                <w:sz w:val="24"/>
                <w:szCs w:val="24"/>
              </w:rPr>
              <w:t>July</w:t>
            </w:r>
            <w:r w:rsidR="003142EB" w:rsidRPr="003142EB">
              <w:rPr>
                <w:rFonts w:ascii="Arial" w:hAnsi="Arial" w:cs="Arial"/>
                <w:sz w:val="24"/>
                <w:szCs w:val="24"/>
              </w:rPr>
              <w:t xml:space="preserve"> 2019</w:t>
            </w:r>
          </w:p>
        </w:tc>
      </w:tr>
      <w:tr w:rsidR="007810A6" w:rsidRPr="009E460D" w14:paraId="68E8ADE1" w14:textId="77777777" w:rsidTr="00763FE3">
        <w:tc>
          <w:tcPr>
            <w:tcW w:w="5665" w:type="dxa"/>
          </w:tcPr>
          <w:p w14:paraId="44501A55" w14:textId="4163858D" w:rsidR="007810A6" w:rsidRPr="009E460D" w:rsidRDefault="007810A6" w:rsidP="007810A6">
            <w:pPr>
              <w:spacing w:before="120" w:after="120"/>
              <w:rPr>
                <w:rFonts w:ascii="Arial" w:eastAsia="Arial Unicode MS" w:hAnsi="Arial" w:cs="Arial"/>
                <w:sz w:val="24"/>
                <w:szCs w:val="24"/>
              </w:rPr>
            </w:pPr>
            <w:r>
              <w:rPr>
                <w:rFonts w:ascii="Arial" w:eastAsia="Arial Unicode MS" w:hAnsi="Arial" w:cs="Arial"/>
                <w:sz w:val="24"/>
                <w:szCs w:val="24"/>
              </w:rPr>
              <w:t xml:space="preserve">Award of framework contracts </w:t>
            </w:r>
          </w:p>
        </w:tc>
        <w:tc>
          <w:tcPr>
            <w:tcW w:w="3686" w:type="dxa"/>
            <w:vAlign w:val="center"/>
          </w:tcPr>
          <w:p w14:paraId="500EF563" w14:textId="1535D982" w:rsidR="007810A6" w:rsidRPr="003142EB" w:rsidRDefault="0000622D" w:rsidP="00702E56">
            <w:pPr>
              <w:spacing w:before="120" w:after="120"/>
              <w:rPr>
                <w:rFonts w:ascii="Arial" w:eastAsia="Arial Unicode MS" w:hAnsi="Arial" w:cs="Arial"/>
                <w:sz w:val="24"/>
                <w:szCs w:val="24"/>
              </w:rPr>
            </w:pPr>
            <w:r>
              <w:rPr>
                <w:rFonts w:ascii="Arial" w:eastAsia="Arial Unicode MS" w:hAnsi="Arial" w:cs="Arial"/>
                <w:sz w:val="24"/>
                <w:szCs w:val="24"/>
              </w:rPr>
              <w:t xml:space="preserve">16th July </w:t>
            </w:r>
            <w:r w:rsidR="003142EB" w:rsidRPr="003142EB">
              <w:rPr>
                <w:rFonts w:ascii="Arial" w:eastAsia="Arial Unicode MS" w:hAnsi="Arial" w:cs="Arial"/>
                <w:sz w:val="24"/>
                <w:szCs w:val="24"/>
              </w:rPr>
              <w:t>2019</w:t>
            </w:r>
          </w:p>
        </w:tc>
      </w:tr>
      <w:tr w:rsidR="007810A6" w:rsidRPr="009E460D" w14:paraId="51D0DD4B" w14:textId="77777777" w:rsidTr="00763FE3">
        <w:tc>
          <w:tcPr>
            <w:tcW w:w="5665" w:type="dxa"/>
          </w:tcPr>
          <w:p w14:paraId="27FA4A05" w14:textId="77777777" w:rsidR="007810A6" w:rsidRPr="009E460D" w:rsidRDefault="007810A6" w:rsidP="007810A6">
            <w:pPr>
              <w:spacing w:before="120" w:after="120"/>
              <w:rPr>
                <w:rFonts w:ascii="Arial" w:eastAsia="Arial Unicode MS" w:hAnsi="Arial" w:cs="Arial"/>
                <w:sz w:val="24"/>
                <w:szCs w:val="24"/>
              </w:rPr>
            </w:pPr>
            <w:r w:rsidRPr="009E460D">
              <w:rPr>
                <w:rFonts w:ascii="Arial" w:eastAsia="Arial Unicode MS" w:hAnsi="Arial" w:cs="Arial"/>
                <w:sz w:val="24"/>
                <w:szCs w:val="24"/>
              </w:rPr>
              <w:t>Framework start date</w:t>
            </w:r>
          </w:p>
        </w:tc>
        <w:tc>
          <w:tcPr>
            <w:tcW w:w="3686" w:type="dxa"/>
            <w:vAlign w:val="center"/>
          </w:tcPr>
          <w:p w14:paraId="47F66015" w14:textId="0ABEB25C" w:rsidR="007810A6" w:rsidRPr="003142EB" w:rsidRDefault="0000622D" w:rsidP="009A0A1F">
            <w:pPr>
              <w:rPr>
                <w:rFonts w:ascii="Arial" w:hAnsi="Arial" w:cs="Arial"/>
                <w:sz w:val="24"/>
                <w:szCs w:val="24"/>
              </w:rPr>
            </w:pPr>
            <w:r>
              <w:rPr>
                <w:rFonts w:ascii="Arial" w:hAnsi="Arial" w:cs="Arial"/>
                <w:sz w:val="24"/>
                <w:szCs w:val="24"/>
              </w:rPr>
              <w:t>17</w:t>
            </w:r>
            <w:r w:rsidR="009A0A1F" w:rsidRPr="009A0A1F">
              <w:rPr>
                <w:rFonts w:ascii="Arial" w:hAnsi="Arial" w:cs="Arial"/>
                <w:sz w:val="24"/>
                <w:szCs w:val="24"/>
                <w:vertAlign w:val="superscript"/>
              </w:rPr>
              <w:t>st</w:t>
            </w:r>
            <w:r w:rsidR="009A0A1F">
              <w:rPr>
                <w:rFonts w:ascii="Arial" w:hAnsi="Arial" w:cs="Arial"/>
                <w:sz w:val="24"/>
                <w:szCs w:val="24"/>
              </w:rPr>
              <w:t xml:space="preserve"> July</w:t>
            </w:r>
            <w:r w:rsidR="003142EB" w:rsidRPr="003142EB">
              <w:rPr>
                <w:rFonts w:ascii="Arial" w:hAnsi="Arial" w:cs="Arial"/>
                <w:sz w:val="24"/>
                <w:szCs w:val="24"/>
              </w:rPr>
              <w:t xml:space="preserve"> 2019</w:t>
            </w:r>
          </w:p>
        </w:tc>
      </w:tr>
    </w:tbl>
    <w:p w14:paraId="54F8A225" w14:textId="3AF6EBA1" w:rsidR="007E39BA" w:rsidRPr="00A12AAB" w:rsidRDefault="007E39BA" w:rsidP="00B80A75">
      <w:pPr>
        <w:pStyle w:val="GPSL1CLAUSEHEADING"/>
      </w:pPr>
      <w:bookmarkStart w:id="13" w:name="_How_to_tender"/>
      <w:bookmarkStart w:id="14" w:name="_How_to_bid"/>
      <w:bookmarkStart w:id="15" w:name="_How_our_customers"/>
      <w:bookmarkStart w:id="16" w:name="_Toc508376488"/>
      <w:bookmarkEnd w:id="13"/>
      <w:bookmarkEnd w:id="14"/>
      <w:bookmarkEnd w:id="15"/>
      <w:r w:rsidRPr="00A12AAB">
        <w:lastRenderedPageBreak/>
        <w:t>When and how to ask questions</w:t>
      </w:r>
      <w:bookmarkEnd w:id="16"/>
    </w:p>
    <w:p w14:paraId="7B59C745"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61714712" w14:textId="18CC7B76" w:rsidR="007E39BA" w:rsidRPr="00621F46" w:rsidRDefault="007E39BA" w:rsidP="00621F46">
      <w:pPr>
        <w:pStyle w:val="Style8"/>
        <w:tabs>
          <w:tab w:val="clear" w:pos="1440"/>
          <w:tab w:val="num" w:pos="737"/>
        </w:tabs>
        <w:ind w:left="737"/>
        <w:rPr>
          <w:sz w:val="24"/>
        </w:rPr>
      </w:pPr>
      <w:r w:rsidRPr="00621F46">
        <w:rPr>
          <w:sz w:val="24"/>
        </w:rPr>
        <w:t xml:space="preserve">We hope everything is clear </w:t>
      </w:r>
      <w:r w:rsidR="002020A6" w:rsidRPr="00621F46">
        <w:rPr>
          <w:sz w:val="24"/>
        </w:rPr>
        <w:t xml:space="preserve">after you have </w:t>
      </w:r>
      <w:r w:rsidR="00E2385B">
        <w:rPr>
          <w:sz w:val="24"/>
        </w:rPr>
        <w:t xml:space="preserve">read </w:t>
      </w:r>
      <w:r w:rsidR="00581965" w:rsidRPr="00621F46">
        <w:rPr>
          <w:sz w:val="24"/>
        </w:rPr>
        <w:t xml:space="preserve">this </w:t>
      </w:r>
      <w:r w:rsidR="0025766A" w:rsidRPr="00621F46">
        <w:rPr>
          <w:sz w:val="24"/>
        </w:rPr>
        <w:t>ITT p</w:t>
      </w:r>
      <w:r w:rsidR="00875DC7" w:rsidRPr="00621F46">
        <w:rPr>
          <w:sz w:val="24"/>
        </w:rPr>
        <w:t>ack</w:t>
      </w:r>
      <w:r w:rsidR="002C0DDA" w:rsidRPr="00621F46">
        <w:rPr>
          <w:sz w:val="24"/>
        </w:rPr>
        <w:t xml:space="preserve"> </w:t>
      </w:r>
      <w:r w:rsidR="00581965" w:rsidRPr="00621F46">
        <w:rPr>
          <w:sz w:val="24"/>
        </w:rPr>
        <w:t>(</w:t>
      </w:r>
      <w:r w:rsidR="0025766A" w:rsidRPr="00621F46">
        <w:rPr>
          <w:sz w:val="24"/>
        </w:rPr>
        <w:t xml:space="preserve">including the </w:t>
      </w:r>
      <w:r w:rsidR="002C0DDA" w:rsidRPr="00621F46">
        <w:rPr>
          <w:sz w:val="24"/>
        </w:rPr>
        <w:t>attachments</w:t>
      </w:r>
      <w:r w:rsidR="00581965" w:rsidRPr="00621F46">
        <w:rPr>
          <w:sz w:val="24"/>
        </w:rPr>
        <w:t>)</w:t>
      </w:r>
      <w:r w:rsidRPr="00621F46">
        <w:rPr>
          <w:sz w:val="24"/>
        </w:rPr>
        <w:t xml:space="preserve">. </w:t>
      </w:r>
    </w:p>
    <w:p w14:paraId="51C07161" w14:textId="187FA804" w:rsidR="007E39BA" w:rsidRPr="00621F46" w:rsidRDefault="007E39BA" w:rsidP="00621F46">
      <w:pPr>
        <w:pStyle w:val="Style8"/>
        <w:tabs>
          <w:tab w:val="clear" w:pos="1440"/>
          <w:tab w:val="num" w:pos="737"/>
        </w:tabs>
        <w:ind w:left="737"/>
        <w:rPr>
          <w:sz w:val="24"/>
        </w:rPr>
      </w:pPr>
      <w:r w:rsidRPr="00621F46">
        <w:rPr>
          <w:sz w:val="24"/>
        </w:rPr>
        <w:t xml:space="preserve">If you have any questions you need to ask them as soon as possible after the </w:t>
      </w:r>
      <w:r w:rsidR="00581965" w:rsidRPr="00621F46">
        <w:rPr>
          <w:sz w:val="24"/>
        </w:rPr>
        <w:t>contract notice is published</w:t>
      </w:r>
      <w:r w:rsidRPr="00621F46">
        <w:rPr>
          <w:sz w:val="24"/>
        </w:rPr>
        <w:t xml:space="preserve">. This is because we have set a deadline for submitting questions </w:t>
      </w:r>
      <w:r w:rsidR="00581965" w:rsidRPr="00621F46">
        <w:rPr>
          <w:sz w:val="24"/>
        </w:rPr>
        <w:t xml:space="preserve">- </w:t>
      </w:r>
      <w:r w:rsidRPr="00621F46">
        <w:rPr>
          <w:sz w:val="24"/>
        </w:rPr>
        <w:t xml:space="preserve">the </w:t>
      </w:r>
      <w:r w:rsidR="0025766A" w:rsidRPr="00621F46">
        <w:rPr>
          <w:sz w:val="24"/>
        </w:rPr>
        <w:t>c</w:t>
      </w:r>
      <w:r w:rsidRPr="00621F46">
        <w:rPr>
          <w:sz w:val="24"/>
        </w:rPr>
        <w:t xml:space="preserve">larification </w:t>
      </w:r>
      <w:r w:rsidR="0025766A" w:rsidRPr="00621F46">
        <w:rPr>
          <w:sz w:val="24"/>
        </w:rPr>
        <w:t>q</w:t>
      </w:r>
      <w:r w:rsidRPr="00621F46">
        <w:rPr>
          <w:sz w:val="24"/>
        </w:rPr>
        <w:t xml:space="preserve">uestions </w:t>
      </w:r>
      <w:r w:rsidR="0025766A" w:rsidRPr="00621F46">
        <w:rPr>
          <w:sz w:val="24"/>
        </w:rPr>
        <w:t>d</w:t>
      </w:r>
      <w:r w:rsidRPr="00621F46">
        <w:rPr>
          <w:sz w:val="24"/>
        </w:rPr>
        <w:t xml:space="preserve">eadline. </w:t>
      </w:r>
    </w:p>
    <w:p w14:paraId="5ECA6908" w14:textId="2B94D2B9" w:rsidR="007E39BA" w:rsidRPr="00621F46" w:rsidRDefault="007E39BA" w:rsidP="00621F46">
      <w:pPr>
        <w:pStyle w:val="Style8"/>
        <w:tabs>
          <w:tab w:val="clear" w:pos="1440"/>
          <w:tab w:val="num" w:pos="737"/>
        </w:tabs>
        <w:ind w:left="737"/>
        <w:rPr>
          <w:sz w:val="24"/>
        </w:rPr>
      </w:pPr>
      <w:r w:rsidRPr="00621F46">
        <w:rPr>
          <w:sz w:val="24"/>
        </w:rPr>
        <w:t xml:space="preserve">You need to send your questions </w:t>
      </w:r>
      <w:r w:rsidR="00DC26A1" w:rsidRPr="00621F46">
        <w:rPr>
          <w:sz w:val="24"/>
        </w:rPr>
        <w:t xml:space="preserve">to us </w:t>
      </w:r>
      <w:r w:rsidRPr="00621F46">
        <w:rPr>
          <w:sz w:val="24"/>
        </w:rPr>
        <w:t xml:space="preserve">through the eSourcing </w:t>
      </w:r>
      <w:r w:rsidR="00735BD9" w:rsidRPr="00621F46">
        <w:rPr>
          <w:sz w:val="24"/>
        </w:rPr>
        <w:t>s</w:t>
      </w:r>
      <w:r w:rsidRPr="00621F46">
        <w:rPr>
          <w:sz w:val="24"/>
        </w:rPr>
        <w:t xml:space="preserve">uite. This is the only way we can communicate with </w:t>
      </w:r>
      <w:r w:rsidR="0025766A" w:rsidRPr="00621F46">
        <w:rPr>
          <w:sz w:val="24"/>
        </w:rPr>
        <w:t>b</w:t>
      </w:r>
      <w:r w:rsidR="00875DC7" w:rsidRPr="00621F46">
        <w:rPr>
          <w:sz w:val="24"/>
        </w:rPr>
        <w:t>idders</w:t>
      </w:r>
      <w:r w:rsidRPr="00621F46">
        <w:rPr>
          <w:sz w:val="24"/>
        </w:rPr>
        <w:t xml:space="preserve">. Try to ensure your question is specific and clear. Do not include your identity in the question. This is because we publish all the questions and our responses, to all </w:t>
      </w:r>
      <w:r w:rsidR="0025766A" w:rsidRPr="00621F46">
        <w:rPr>
          <w:sz w:val="24"/>
        </w:rPr>
        <w:t>b</w:t>
      </w:r>
      <w:r w:rsidR="00875DC7" w:rsidRPr="00621F46">
        <w:rPr>
          <w:sz w:val="24"/>
        </w:rPr>
        <w:t>idders</w:t>
      </w:r>
      <w:r w:rsidRPr="00621F46">
        <w:rPr>
          <w:sz w:val="24"/>
        </w:rPr>
        <w:t xml:space="preserve">. </w:t>
      </w:r>
    </w:p>
    <w:p w14:paraId="162C4D19" w14:textId="77777777" w:rsidR="007E39BA" w:rsidRPr="00621F46" w:rsidRDefault="007E39BA" w:rsidP="00621F46">
      <w:pPr>
        <w:pStyle w:val="Style8"/>
        <w:tabs>
          <w:tab w:val="clear" w:pos="1440"/>
          <w:tab w:val="num" w:pos="737"/>
        </w:tabs>
        <w:ind w:left="737"/>
        <w:rPr>
          <w:sz w:val="24"/>
        </w:rPr>
      </w:pPr>
      <w:r w:rsidRPr="00621F46">
        <w:rPr>
          <w:sz w:val="24"/>
        </w:rPr>
        <w:t>If you feel that a particular question should not be published, you must tell us why when you ask the question. We will decide whether or not to publish the question and response.</w:t>
      </w:r>
    </w:p>
    <w:p w14:paraId="722798EE" w14:textId="7B3386D7" w:rsidR="002C0DDA" w:rsidRPr="00621F46" w:rsidRDefault="007E39BA" w:rsidP="00621F46">
      <w:pPr>
        <w:pStyle w:val="Style8"/>
        <w:tabs>
          <w:tab w:val="clear" w:pos="1440"/>
          <w:tab w:val="num" w:pos="737"/>
        </w:tabs>
        <w:ind w:left="737"/>
        <w:rPr>
          <w:sz w:val="24"/>
        </w:rPr>
      </w:pPr>
      <w:r w:rsidRPr="00621F46">
        <w:rPr>
          <w:sz w:val="24"/>
        </w:rPr>
        <w:t xml:space="preserve">Remember that you can ask us questions about the framework </w:t>
      </w:r>
      <w:r w:rsidR="0025766A" w:rsidRPr="00621F46">
        <w:rPr>
          <w:sz w:val="24"/>
        </w:rPr>
        <w:t xml:space="preserve">contract </w:t>
      </w:r>
      <w:r w:rsidRPr="00621F46">
        <w:rPr>
          <w:sz w:val="24"/>
        </w:rPr>
        <w:t xml:space="preserve">and </w:t>
      </w:r>
      <w:r w:rsidR="00875DC7" w:rsidRPr="00621F46">
        <w:rPr>
          <w:sz w:val="24"/>
        </w:rPr>
        <w:t>call off</w:t>
      </w:r>
      <w:r w:rsidRPr="00621F46">
        <w:rPr>
          <w:sz w:val="24"/>
        </w:rPr>
        <w:t xml:space="preserve"> </w:t>
      </w:r>
      <w:r w:rsidR="0025766A" w:rsidRPr="00621F46">
        <w:rPr>
          <w:sz w:val="24"/>
        </w:rPr>
        <w:t>contract</w:t>
      </w:r>
      <w:r w:rsidR="00875DC7" w:rsidRPr="00621F46">
        <w:rPr>
          <w:sz w:val="24"/>
        </w:rPr>
        <w:t xml:space="preserve"> </w:t>
      </w:r>
      <w:r w:rsidRPr="00621F46">
        <w:rPr>
          <w:sz w:val="24"/>
        </w:rPr>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7" w:name="_Toc508376489"/>
      <w:bookmarkStart w:id="18" w:name="_Toc442253542"/>
      <w:bookmarkStart w:id="19" w:name="_Toc487779157"/>
      <w:r w:rsidRPr="00565CDA">
        <w:t>Management information and management charge</w:t>
      </w:r>
      <w:bookmarkEnd w:id="17"/>
    </w:p>
    <w:p w14:paraId="02BA1611"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719C5D51" w14:textId="43442B10" w:rsidR="00581965" w:rsidRPr="00621F46" w:rsidRDefault="00581965" w:rsidP="00621F46">
      <w:pPr>
        <w:pStyle w:val="Style8"/>
        <w:tabs>
          <w:tab w:val="clear" w:pos="1440"/>
          <w:tab w:val="num" w:pos="737"/>
        </w:tabs>
        <w:ind w:left="737"/>
        <w:rPr>
          <w:rFonts w:eastAsia="Arial Unicode MS"/>
          <w:sz w:val="24"/>
          <w:lang w:eastAsia="zh-CN"/>
        </w:rPr>
      </w:pPr>
      <w:r w:rsidRPr="00621F46">
        <w:rPr>
          <w:sz w:val="24"/>
        </w:rPr>
        <w:t xml:space="preserve">If you are awarded a framework contract you will need to send to us management information every month. We will use this information to calculate the management charges you must pay us for sales made through </w:t>
      </w:r>
      <w:r w:rsidRPr="0000622D">
        <w:rPr>
          <w:sz w:val="24"/>
        </w:rPr>
        <w:t>the framework. See Framework Schedule 5 (Management Charges and Information)</w:t>
      </w:r>
      <w:r w:rsidR="00F91D18" w:rsidRPr="0000622D">
        <w:rPr>
          <w:sz w:val="24"/>
        </w:rPr>
        <w:t xml:space="preserve"> </w:t>
      </w:r>
      <w:r w:rsidR="007810A6" w:rsidRPr="0000622D">
        <w:rPr>
          <w:sz w:val="24"/>
        </w:rPr>
        <w:t xml:space="preserve">in the </w:t>
      </w:r>
      <w:r w:rsidR="00AA6BDF" w:rsidRPr="0000622D">
        <w:rPr>
          <w:sz w:val="24"/>
        </w:rPr>
        <w:t>ITT pack</w:t>
      </w:r>
      <w:r w:rsidR="007810A6" w:rsidRPr="0000622D">
        <w:rPr>
          <w:sz w:val="24"/>
        </w:rPr>
        <w:t xml:space="preserve"> and our procurement pipeline page </w:t>
      </w:r>
      <w:r w:rsidR="00E1264C" w:rsidRPr="0000622D">
        <w:rPr>
          <w:sz w:val="24"/>
        </w:rPr>
        <w:t>which can be found at</w:t>
      </w:r>
      <w:r w:rsidR="00621F46" w:rsidRPr="0000622D">
        <w:rPr>
          <w:sz w:val="24"/>
        </w:rPr>
        <w:t>:</w:t>
      </w:r>
      <w:r w:rsidR="00E1264C" w:rsidRPr="00621F46">
        <w:rPr>
          <w:sz w:val="24"/>
        </w:rPr>
        <w:t xml:space="preserve"> </w:t>
      </w:r>
      <w:r w:rsidR="00621F46">
        <w:rPr>
          <w:rFonts w:eastAsia="Arial Unicode MS"/>
          <w:sz w:val="24"/>
          <w:lang w:eastAsia="zh-CN"/>
        </w:rPr>
        <w:br/>
      </w:r>
      <w:hyperlink r:id="rId12" w:history="1">
        <w:r w:rsidR="00E1264C" w:rsidRPr="00621F46">
          <w:rPr>
            <w:rStyle w:val="Hyperlink"/>
            <w:rFonts w:eastAsia="Arial Unicode MS"/>
            <w:sz w:val="24"/>
          </w:rPr>
          <w:t>https://ccs-agreements.cabinetoffice.gov.uk/procurement-pipeline</w:t>
        </w:r>
      </w:hyperlink>
      <w:r w:rsidR="00371E1A" w:rsidRPr="00621F46">
        <w:rPr>
          <w:rFonts w:eastAsia="Arial Unicode MS"/>
          <w:sz w:val="24"/>
          <w:lang w:eastAsia="zh-CN"/>
        </w:rPr>
        <w:t>.</w:t>
      </w:r>
      <w:r w:rsidRPr="00621F46">
        <w:rPr>
          <w:rFonts w:eastAsia="Arial Unicode MS"/>
          <w:sz w:val="24"/>
          <w:lang w:eastAsia="zh-CN"/>
        </w:rPr>
        <w:t xml:space="preserve"> </w:t>
      </w:r>
    </w:p>
    <w:p w14:paraId="16B4E703" w14:textId="5E75570A" w:rsidR="00581965" w:rsidRPr="00621F46" w:rsidRDefault="00581965" w:rsidP="00621F46">
      <w:pPr>
        <w:pStyle w:val="Style8"/>
        <w:numPr>
          <w:ilvl w:val="0"/>
          <w:numId w:val="0"/>
        </w:numPr>
        <w:ind w:left="737"/>
        <w:rPr>
          <w:sz w:val="24"/>
        </w:rPr>
      </w:pPr>
      <w:r w:rsidRPr="0000622D">
        <w:rPr>
          <w:sz w:val="24"/>
        </w:rPr>
        <w:t xml:space="preserve">The percentage management charge is stated in the </w:t>
      </w:r>
      <w:r w:rsidR="00371E1A" w:rsidRPr="0000622D">
        <w:rPr>
          <w:sz w:val="24"/>
        </w:rPr>
        <w:t>Fr</w:t>
      </w:r>
      <w:r w:rsidRPr="0000622D">
        <w:rPr>
          <w:sz w:val="24"/>
        </w:rPr>
        <w:t xml:space="preserve">amework </w:t>
      </w:r>
      <w:r w:rsidR="00371E1A" w:rsidRPr="0000622D">
        <w:rPr>
          <w:sz w:val="24"/>
        </w:rPr>
        <w:t>A</w:t>
      </w:r>
      <w:r w:rsidRPr="0000622D">
        <w:rPr>
          <w:sz w:val="24"/>
        </w:rPr>
        <w:t xml:space="preserve">ward </w:t>
      </w:r>
      <w:r w:rsidR="00371E1A" w:rsidRPr="0000622D">
        <w:rPr>
          <w:sz w:val="24"/>
        </w:rPr>
        <w:t>F</w:t>
      </w:r>
      <w:r w:rsidRPr="0000622D">
        <w:rPr>
          <w:sz w:val="24"/>
        </w:rPr>
        <w:t>orm at section 1</w:t>
      </w:r>
      <w:r w:rsidR="00D51CC8" w:rsidRPr="0000622D">
        <w:rPr>
          <w:sz w:val="24"/>
        </w:rPr>
        <w:t>4</w:t>
      </w:r>
      <w:r w:rsidRPr="0000622D">
        <w:rPr>
          <w:sz w:val="24"/>
        </w:rPr>
        <w:t xml:space="preserve"> Management Charge.</w:t>
      </w:r>
    </w:p>
    <w:p w14:paraId="00293069" w14:textId="48289440" w:rsidR="00581965" w:rsidRPr="000F67EE" w:rsidRDefault="00581965" w:rsidP="00B80A75">
      <w:pPr>
        <w:pStyle w:val="GPSL1CLAUSEHEADING"/>
      </w:pPr>
      <w:bookmarkStart w:id="20" w:name="_jf529knj2nrq" w:colFirst="0" w:colLast="0"/>
      <w:bookmarkStart w:id="21" w:name="_wnhfv7x0b1yu" w:colFirst="0" w:colLast="0"/>
      <w:bookmarkStart w:id="22" w:name="_Toc508376490"/>
      <w:bookmarkStart w:id="23" w:name="_Toc494959699"/>
      <w:bookmarkEnd w:id="20"/>
      <w:bookmarkEnd w:id="21"/>
      <w:r w:rsidRPr="000F67EE">
        <w:t>Transfer of Undertakings (Protection of Employment) Regulations 2006 (“TUPE”)</w:t>
      </w:r>
      <w:bookmarkEnd w:id="22"/>
    </w:p>
    <w:bookmarkEnd w:id="23"/>
    <w:p w14:paraId="3AD23EE1"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61E17645" w14:textId="76799036" w:rsidR="007810A6" w:rsidRDefault="00581965" w:rsidP="00621F46">
      <w:pPr>
        <w:pStyle w:val="Style8"/>
        <w:tabs>
          <w:tab w:val="clear" w:pos="1440"/>
          <w:tab w:val="num" w:pos="737"/>
        </w:tabs>
        <w:ind w:left="737"/>
        <w:rPr>
          <w:sz w:val="24"/>
        </w:rPr>
      </w:pPr>
      <w:r w:rsidRPr="00621F46">
        <w:rPr>
          <w:sz w:val="24"/>
        </w:rPr>
        <w:t xml:space="preserve">We don’t think TUPE will apply to this procurement at </w:t>
      </w:r>
      <w:r w:rsidRPr="00621F46">
        <w:rPr>
          <w:b/>
          <w:sz w:val="24"/>
        </w:rPr>
        <w:t>framework</w:t>
      </w:r>
      <w:r w:rsidR="007905DE" w:rsidRPr="00621F46">
        <w:rPr>
          <w:sz w:val="24"/>
        </w:rPr>
        <w:t xml:space="preserve"> level because</w:t>
      </w:r>
      <w:r w:rsidR="006D6831">
        <w:rPr>
          <w:sz w:val="24"/>
        </w:rPr>
        <w:t xml:space="preserve"> services will only be provided to buyers under call-off contracts, no services will be provided to CCS under this framework contract. </w:t>
      </w:r>
    </w:p>
    <w:p w14:paraId="4CDF2EC7" w14:textId="756C44C3" w:rsidR="00581965" w:rsidRPr="00621F46" w:rsidRDefault="00581965" w:rsidP="00621F46">
      <w:pPr>
        <w:pStyle w:val="Style8"/>
        <w:tabs>
          <w:tab w:val="clear" w:pos="1440"/>
          <w:tab w:val="num" w:pos="737"/>
        </w:tabs>
        <w:ind w:left="737"/>
        <w:rPr>
          <w:sz w:val="24"/>
        </w:rPr>
      </w:pPr>
      <w:r w:rsidRPr="00621F46">
        <w:rPr>
          <w:sz w:val="24"/>
        </w:rPr>
        <w:t>We encourage you to take your own advice on whether TUPE is likely to apply and to carry out due diligence accordingly.</w:t>
      </w:r>
    </w:p>
    <w:p w14:paraId="0A9B4941" w14:textId="2FFCF695" w:rsidR="008D2FC6" w:rsidRPr="0012052B" w:rsidRDefault="007A2568" w:rsidP="00B80A75">
      <w:pPr>
        <w:pStyle w:val="GPSL1CLAUSEHEADING"/>
      </w:pPr>
      <w:bookmarkStart w:id="24" w:name="_Toc508376491"/>
      <w:bookmarkEnd w:id="18"/>
      <w:bookmarkEnd w:id="19"/>
      <w:r w:rsidRPr="0012052B">
        <w:t>C</w:t>
      </w:r>
      <w:r w:rsidR="008D2FC6" w:rsidRPr="0012052B">
        <w:t>ompetition</w:t>
      </w:r>
      <w:r w:rsidR="00CB0C8B" w:rsidRPr="0012052B">
        <w:t xml:space="preserve"> </w:t>
      </w:r>
      <w:r w:rsidRPr="0012052B">
        <w:t>rules</w:t>
      </w:r>
      <w:bookmarkEnd w:id="24"/>
      <w:r w:rsidRPr="0012052B">
        <w:t xml:space="preserve"> </w:t>
      </w:r>
    </w:p>
    <w:p w14:paraId="69F70208" w14:textId="77777777" w:rsidR="00621F46" w:rsidRPr="00621F46" w:rsidRDefault="00621F46" w:rsidP="00621F46">
      <w:pPr>
        <w:pStyle w:val="ListParagraph"/>
        <w:keepNext/>
        <w:numPr>
          <w:ilvl w:val="0"/>
          <w:numId w:val="9"/>
        </w:numPr>
        <w:tabs>
          <w:tab w:val="clear" w:pos="720"/>
          <w:tab w:val="num" w:pos="737"/>
          <w:tab w:val="left" w:pos="851"/>
        </w:tabs>
        <w:adjustRightInd w:val="0"/>
        <w:spacing w:before="240" w:after="120" w:line="240" w:lineRule="auto"/>
        <w:contextualSpacing w:val="0"/>
        <w:jc w:val="both"/>
        <w:outlineLvl w:val="0"/>
        <w:rPr>
          <w:rFonts w:ascii="Arial" w:eastAsia="STZhongsong" w:hAnsi="Arial" w:cs="Arial"/>
          <w:b/>
          <w:caps/>
          <w:vanish/>
          <w:sz w:val="24"/>
          <w:lang w:eastAsia="zh-CN"/>
        </w:rPr>
      </w:pPr>
    </w:p>
    <w:p w14:paraId="08C07CD1" w14:textId="758E2A3B" w:rsidR="00F60848" w:rsidRPr="00621F46" w:rsidRDefault="008256BC" w:rsidP="00621F46">
      <w:pPr>
        <w:pStyle w:val="Style8"/>
        <w:tabs>
          <w:tab w:val="clear" w:pos="1440"/>
          <w:tab w:val="num" w:pos="737"/>
        </w:tabs>
        <w:ind w:left="737"/>
        <w:rPr>
          <w:sz w:val="24"/>
        </w:rPr>
      </w:pPr>
      <w:r w:rsidRPr="00621F46">
        <w:rPr>
          <w:sz w:val="24"/>
        </w:rPr>
        <w:t xml:space="preserve">We </w:t>
      </w:r>
      <w:r w:rsidR="00563EFD" w:rsidRPr="00621F46">
        <w:rPr>
          <w:sz w:val="24"/>
        </w:rPr>
        <w:t>run our competitions so</w:t>
      </w:r>
      <w:r w:rsidR="00D0311E" w:rsidRPr="00621F46">
        <w:rPr>
          <w:sz w:val="24"/>
        </w:rPr>
        <w:t xml:space="preserve"> </w:t>
      </w:r>
      <w:r w:rsidR="00BD2A44" w:rsidRPr="00621F46">
        <w:rPr>
          <w:sz w:val="24"/>
        </w:rPr>
        <w:t xml:space="preserve">that </w:t>
      </w:r>
      <w:r w:rsidR="00563EFD" w:rsidRPr="00621F46">
        <w:rPr>
          <w:sz w:val="24"/>
        </w:rPr>
        <w:t xml:space="preserve">they </w:t>
      </w:r>
      <w:r w:rsidR="00D0311E" w:rsidRPr="00621F46">
        <w:rPr>
          <w:sz w:val="24"/>
        </w:rPr>
        <w:t>are fair</w:t>
      </w:r>
      <w:r w:rsidR="00F60848" w:rsidRPr="00621F46">
        <w:rPr>
          <w:sz w:val="24"/>
        </w:rPr>
        <w:t xml:space="preserve"> and</w:t>
      </w:r>
      <w:r w:rsidR="00D0311E" w:rsidRPr="00621F46">
        <w:rPr>
          <w:sz w:val="24"/>
        </w:rPr>
        <w:t xml:space="preserve"> transparent for all </w:t>
      </w:r>
      <w:r w:rsidR="00C61AC3" w:rsidRPr="00621F46">
        <w:rPr>
          <w:sz w:val="24"/>
        </w:rPr>
        <w:t>b</w:t>
      </w:r>
      <w:r w:rsidR="00875DC7" w:rsidRPr="00621F46">
        <w:rPr>
          <w:sz w:val="24"/>
        </w:rPr>
        <w:t>idders</w:t>
      </w:r>
      <w:r w:rsidR="00D0311E" w:rsidRPr="00621F46">
        <w:rPr>
          <w:sz w:val="24"/>
        </w:rPr>
        <w:t>.</w:t>
      </w:r>
      <w:r w:rsidR="00563EFD" w:rsidRPr="00621F46">
        <w:rPr>
          <w:sz w:val="24"/>
        </w:rPr>
        <w:t xml:space="preserve"> </w:t>
      </w:r>
      <w:r w:rsidR="004E5F0B" w:rsidRPr="00621F46">
        <w:rPr>
          <w:sz w:val="24"/>
        </w:rPr>
        <w:t xml:space="preserve">This </w:t>
      </w:r>
      <w:r w:rsidR="00A2741F" w:rsidRPr="00621F46">
        <w:rPr>
          <w:sz w:val="24"/>
        </w:rPr>
        <w:t>section</w:t>
      </w:r>
      <w:r w:rsidR="0012052B" w:rsidRPr="00621F46">
        <w:rPr>
          <w:sz w:val="24"/>
        </w:rPr>
        <w:t xml:space="preserve">, </w:t>
      </w:r>
      <w:r w:rsidR="00651622" w:rsidRPr="00621F46">
        <w:rPr>
          <w:sz w:val="24"/>
        </w:rPr>
        <w:t xml:space="preserve">sets out the </w:t>
      </w:r>
      <w:r w:rsidR="0012052B" w:rsidRPr="00621F46">
        <w:rPr>
          <w:sz w:val="24"/>
        </w:rPr>
        <w:t xml:space="preserve">rules of this </w:t>
      </w:r>
      <w:r w:rsidR="00651622" w:rsidRPr="00621F46">
        <w:rPr>
          <w:sz w:val="24"/>
        </w:rPr>
        <w:t>competition.</w:t>
      </w:r>
      <w:r w:rsidR="00504A5E" w:rsidRPr="00621F46">
        <w:rPr>
          <w:sz w:val="24"/>
        </w:rPr>
        <w:t xml:space="preserve"> </w:t>
      </w:r>
      <w:r w:rsidR="00692B31" w:rsidRPr="00621F46">
        <w:rPr>
          <w:sz w:val="24"/>
        </w:rPr>
        <w:t>It</w:t>
      </w:r>
      <w:r w:rsidR="00651622" w:rsidRPr="00621F46">
        <w:rPr>
          <w:sz w:val="24"/>
        </w:rPr>
        <w:t xml:space="preserve"> need</w:t>
      </w:r>
      <w:r w:rsidR="00692B31" w:rsidRPr="00621F46">
        <w:rPr>
          <w:sz w:val="24"/>
        </w:rPr>
        <w:t>s</w:t>
      </w:r>
      <w:r w:rsidR="00651622" w:rsidRPr="00621F46">
        <w:rPr>
          <w:sz w:val="24"/>
        </w:rPr>
        <w:t xml:space="preserve"> to be read together with </w:t>
      </w:r>
      <w:r w:rsidR="00BC632E" w:rsidRPr="00621F46">
        <w:rPr>
          <w:sz w:val="24"/>
        </w:rPr>
        <w:t xml:space="preserve">the </w:t>
      </w:r>
      <w:r w:rsidR="00C61AC3" w:rsidRPr="00621F46">
        <w:rPr>
          <w:sz w:val="24"/>
        </w:rPr>
        <w:t>ITT pack</w:t>
      </w:r>
      <w:r w:rsidR="00651622" w:rsidRPr="00621F46">
        <w:rPr>
          <w:sz w:val="24"/>
        </w:rPr>
        <w:t>.</w:t>
      </w:r>
      <w:r w:rsidR="008C5435" w:rsidRPr="00621F46">
        <w:rPr>
          <w:sz w:val="24"/>
        </w:rPr>
        <w:t xml:space="preserve"> </w:t>
      </w:r>
    </w:p>
    <w:p w14:paraId="5C638825" w14:textId="0AEFD72A" w:rsidR="008256BC" w:rsidRPr="008A30A0" w:rsidRDefault="002913DA" w:rsidP="00621F46">
      <w:pPr>
        <w:pStyle w:val="Style8"/>
        <w:tabs>
          <w:tab w:val="clear" w:pos="1440"/>
          <w:tab w:val="num" w:pos="737"/>
        </w:tabs>
        <w:ind w:left="737"/>
      </w:pPr>
      <w:r w:rsidRPr="008A30A0">
        <w:lastRenderedPageBreak/>
        <w:t>What you can expect from us</w:t>
      </w:r>
    </w:p>
    <w:p w14:paraId="716AC7F5" w14:textId="39D5095A" w:rsidR="002913DA" w:rsidRPr="009E460D" w:rsidRDefault="002913DA" w:rsidP="00EA1107">
      <w:pPr>
        <w:pStyle w:val="GPSL2NumberedBoldHeading"/>
        <w:numPr>
          <w:ilvl w:val="0"/>
          <w:numId w:val="0"/>
        </w:numPr>
        <w:ind w:left="737"/>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w:t>
      </w:r>
      <w:r w:rsidR="001757B3">
        <w:t>,</w:t>
      </w:r>
      <w:r w:rsidR="00B51830" w:rsidRPr="009E460D">
        <w:t xml:space="preserve"> </w:t>
      </w:r>
      <w:r w:rsidR="009F600A" w:rsidRPr="009E460D">
        <w:t>as applicable</w:t>
      </w:r>
      <w:r w:rsidRPr="009E460D">
        <w:t xml:space="preserve">. </w:t>
      </w:r>
    </w:p>
    <w:p w14:paraId="25D41F7C" w14:textId="77777777" w:rsidR="007457B0" w:rsidRPr="008A30A0" w:rsidRDefault="002913DA" w:rsidP="00621F46">
      <w:pPr>
        <w:pStyle w:val="Style8"/>
        <w:tabs>
          <w:tab w:val="clear" w:pos="1440"/>
          <w:tab w:val="num" w:pos="737"/>
        </w:tabs>
        <w:ind w:left="737"/>
      </w:pPr>
      <w:r w:rsidRPr="008A30A0">
        <w:t>What we expect from you</w:t>
      </w:r>
    </w:p>
    <w:p w14:paraId="09DCA283" w14:textId="25F81B2F" w:rsidR="00CD5B70" w:rsidRPr="009E460D" w:rsidRDefault="00CD5B70" w:rsidP="00EA1107">
      <w:pPr>
        <w:pStyle w:val="GPSL2NumberedBoldHeading"/>
        <w:numPr>
          <w:ilvl w:val="0"/>
          <w:numId w:val="0"/>
        </w:numPr>
        <w:ind w:left="737"/>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21FB4D80" w:rsidR="00460D40" w:rsidRPr="009E460D" w:rsidRDefault="00460D40" w:rsidP="00EA1107">
      <w:pPr>
        <w:pStyle w:val="GPSL2NumberedBoldHeading"/>
        <w:numPr>
          <w:ilvl w:val="0"/>
          <w:numId w:val="0"/>
        </w:numPr>
        <w:ind w:left="737"/>
      </w:pPr>
      <w:r w:rsidRPr="009E460D">
        <w:t xml:space="preserve">Your </w:t>
      </w:r>
      <w:r w:rsidR="00C61AC3">
        <w:t>b</w:t>
      </w:r>
      <w:r w:rsidR="00875DC7">
        <w:t>id</w:t>
      </w:r>
      <w:r w:rsidRPr="009E460D">
        <w:t xml:space="preserve"> must remain valid </w:t>
      </w:r>
      <w:r w:rsidRPr="00FC51FF">
        <w:t xml:space="preserve">for </w:t>
      </w:r>
      <w:r w:rsidR="001A6B88">
        <w:t>6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EA1107">
      <w:pPr>
        <w:pStyle w:val="GPSL2NumberedBoldHeading"/>
        <w:numPr>
          <w:ilvl w:val="0"/>
          <w:numId w:val="0"/>
        </w:numPr>
        <w:ind w:left="737"/>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621F46">
      <w:pPr>
        <w:pStyle w:val="Style8"/>
        <w:tabs>
          <w:tab w:val="clear" w:pos="1440"/>
          <w:tab w:val="num" w:pos="737"/>
        </w:tabs>
        <w:ind w:left="737"/>
      </w:pPr>
      <w:r w:rsidRPr="008A30A0">
        <w:t xml:space="preserve">Involvement in multiple </w:t>
      </w:r>
      <w:r w:rsidR="00C61AC3" w:rsidRPr="008A30A0">
        <w:t>b</w:t>
      </w:r>
      <w:r w:rsidR="00875DC7" w:rsidRPr="008A30A0">
        <w:t>id</w:t>
      </w:r>
      <w:r w:rsidR="0037022A" w:rsidRPr="008A30A0">
        <w:t>s</w:t>
      </w:r>
    </w:p>
    <w:p w14:paraId="5E7ABD30" w14:textId="5AD35A56" w:rsidR="00BD64F6" w:rsidRPr="009E460D" w:rsidRDefault="009F50CA" w:rsidP="00EA1107">
      <w:pPr>
        <w:pStyle w:val="GPSL2NumberedBoldHeading"/>
        <w:numPr>
          <w:ilvl w:val="0"/>
          <w:numId w:val="0"/>
        </w:numPr>
        <w:ind w:left="737"/>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 xml:space="preserve">for the same requirement </w:t>
      </w:r>
      <w:r w:rsidR="00BD64F6" w:rsidRPr="00E1264C">
        <w:t xml:space="preserve">or </w:t>
      </w:r>
      <w:r w:rsidR="00C61AC3" w:rsidRPr="00E1264C">
        <w:t xml:space="preserve">the same </w:t>
      </w:r>
      <w:r w:rsidR="003B4C6D" w:rsidRPr="00E1264C">
        <w:t>l</w:t>
      </w:r>
      <w:r w:rsidR="00BD64F6" w:rsidRPr="00E1264C">
        <w:t>ot</w:t>
      </w:r>
      <w:r w:rsidRPr="00E1264C">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27BE50FA" w:rsidR="00BD64F6" w:rsidRPr="00EB2DAA" w:rsidRDefault="00BD64F6" w:rsidP="00EA1107">
      <w:pPr>
        <w:pStyle w:val="NoSpacing"/>
        <w:numPr>
          <w:ilvl w:val="0"/>
          <w:numId w:val="2"/>
        </w:numPr>
        <w:spacing w:after="80" w:line="259" w:lineRule="auto"/>
        <w:ind w:left="924" w:hanging="215"/>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r w:rsidR="005C3CE5">
        <w:rPr>
          <w:rFonts w:ascii="Arial" w:hAnsi="Arial" w:cs="Arial"/>
          <w:sz w:val="24"/>
          <w:szCs w:val="24"/>
        </w:rPr>
        <w:t>;</w:t>
      </w:r>
    </w:p>
    <w:p w14:paraId="39508052" w14:textId="3F431F55" w:rsidR="00BD64F6" w:rsidRPr="009E460D" w:rsidRDefault="00BD64F6"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EA1107">
      <w:pPr>
        <w:pStyle w:val="GPSL2NumberedBoldHeading"/>
        <w:numPr>
          <w:ilvl w:val="0"/>
          <w:numId w:val="0"/>
        </w:numPr>
        <w:ind w:left="709"/>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4B356109" w:rsidR="003B0F6C" w:rsidRPr="009E460D" w:rsidRDefault="00BD64F6"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potential or actual conflicts of interest</w:t>
      </w:r>
      <w:r w:rsidR="005C3CE5">
        <w:rPr>
          <w:rFonts w:ascii="Arial" w:hAnsi="Arial" w:cs="Arial"/>
          <w:sz w:val="24"/>
          <w:szCs w:val="24"/>
        </w:rPr>
        <w:t>;</w:t>
      </w:r>
    </w:p>
    <w:p w14:paraId="79BE0B23" w14:textId="59D8646B" w:rsidR="003B0F6C" w:rsidRPr="009E460D" w:rsidRDefault="00BD64F6"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supplier capacity problems</w:t>
      </w:r>
      <w:r w:rsidR="005C3CE5">
        <w:rPr>
          <w:rFonts w:ascii="Arial" w:hAnsi="Arial" w:cs="Arial"/>
          <w:sz w:val="24"/>
          <w:szCs w:val="24"/>
        </w:rPr>
        <w:t>;</w:t>
      </w:r>
    </w:p>
    <w:p w14:paraId="29E3ABC6" w14:textId="5D914804" w:rsidR="00DD13DD" w:rsidRPr="009E460D" w:rsidRDefault="00BD64F6"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restrictions or distortions in competition</w:t>
      </w:r>
      <w:r w:rsidR="005C3CE5">
        <w:rPr>
          <w:rFonts w:ascii="Arial" w:hAnsi="Arial" w:cs="Arial"/>
          <w:sz w:val="24"/>
          <w:szCs w:val="24"/>
        </w:rPr>
        <w:t>.</w:t>
      </w:r>
    </w:p>
    <w:p w14:paraId="6057976A" w14:textId="66296762" w:rsidR="00BD64F6" w:rsidRPr="009E460D" w:rsidRDefault="00BD64F6" w:rsidP="00EA1107">
      <w:pPr>
        <w:pStyle w:val="GPSL2NumberedBoldHeading"/>
        <w:numPr>
          <w:ilvl w:val="0"/>
          <w:numId w:val="0"/>
        </w:numPr>
        <w:ind w:left="709"/>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621F46">
      <w:pPr>
        <w:pStyle w:val="Style8"/>
        <w:tabs>
          <w:tab w:val="clear" w:pos="1440"/>
          <w:tab w:val="num" w:pos="737"/>
        </w:tabs>
        <w:ind w:left="737"/>
      </w:pPr>
      <w:r w:rsidRPr="008A30A0">
        <w:t xml:space="preserve">Collusive </w:t>
      </w:r>
      <w:r w:rsidR="003B4C6D" w:rsidRPr="008A30A0">
        <w:t>b</w:t>
      </w:r>
      <w:r w:rsidRPr="008A30A0">
        <w:t>ehaviour</w:t>
      </w:r>
    </w:p>
    <w:p w14:paraId="481F8EE3" w14:textId="361475B8" w:rsidR="00BC219F" w:rsidRPr="009E460D" w:rsidRDefault="00BC219F" w:rsidP="00EA1107">
      <w:pPr>
        <w:pStyle w:val="GPSL2NumberedBoldHeading"/>
        <w:numPr>
          <w:ilvl w:val="0"/>
          <w:numId w:val="0"/>
        </w:numPr>
        <w:ind w:left="567"/>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w:t>
      </w:r>
      <w:r w:rsidR="001757B3">
        <w:t>k</w:t>
      </w:r>
      <w:r w:rsidR="00C83F4E">
        <w:t xml:space="preserve">ey </w:t>
      </w:r>
      <w:r w:rsidR="001757B3">
        <w:t>s</w:t>
      </w:r>
      <w:r w:rsidR="00B82B10">
        <w:t>ubcontractors,</w:t>
      </w:r>
      <w:r w:rsidRPr="009E460D">
        <w:t xml:space="preserve"> advisors, companies within your group or members of your consortia do not:</w:t>
      </w:r>
      <w:bookmarkEnd w:id="25"/>
    </w:p>
    <w:p w14:paraId="7DB98562" w14:textId="687BD2E2"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lastRenderedPageBreak/>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376F9694" w:rsidR="00BC219F" w:rsidRPr="0091442E" w:rsidRDefault="00BC219F"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r w:rsidR="0072366A">
        <w:rPr>
          <w:rFonts w:ascii="Arial" w:hAnsi="Arial" w:cs="Arial"/>
          <w:sz w:val="24"/>
          <w:szCs w:val="24"/>
        </w:rPr>
        <w:t>.</w:t>
      </w:r>
    </w:p>
    <w:p w14:paraId="502BE008" w14:textId="0D38A2A2" w:rsidR="00BC219F" w:rsidRPr="009E460D" w:rsidRDefault="00B90611" w:rsidP="00EA1107">
      <w:pPr>
        <w:pStyle w:val="GPSL2NumberedBoldHeading"/>
        <w:numPr>
          <w:ilvl w:val="0"/>
          <w:numId w:val="0"/>
        </w:numPr>
        <w:ind w:left="709"/>
      </w:pPr>
      <w:r w:rsidRPr="009E460D">
        <w:t>If you</w:t>
      </w:r>
      <w:r w:rsidR="00BC219F" w:rsidRPr="009E460D">
        <w:t xml:space="preserve"> do breach paragraph </w:t>
      </w:r>
      <w:r w:rsidR="00F840B9">
        <w:t>9.</w:t>
      </w:r>
      <w:r w:rsidR="00565992">
        <w:t>5</w:t>
      </w:r>
      <w:r w:rsidR="00BC219F" w:rsidRPr="009E460D">
        <w:t>, we may (without prejudice to any other criminal or civil remedies available to</w:t>
      </w:r>
      <w:r w:rsidR="004C5915">
        <w:t xml:space="preserve"> us</w:t>
      </w:r>
      <w:r w:rsidR="00BC219F" w:rsidRPr="009E460D">
        <w:t>) disqualify you from further participation in this competition.</w:t>
      </w:r>
    </w:p>
    <w:p w14:paraId="7321A658" w14:textId="4602925C" w:rsidR="00F840B9" w:rsidRPr="009E460D" w:rsidRDefault="00BC219F" w:rsidP="00EA1107">
      <w:pPr>
        <w:pStyle w:val="GPSL2NumberedBoldHeading"/>
        <w:numPr>
          <w:ilvl w:val="0"/>
          <w:numId w:val="0"/>
        </w:numPr>
        <w:ind w:left="709"/>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621F46">
      <w:pPr>
        <w:pStyle w:val="Style8"/>
        <w:tabs>
          <w:tab w:val="clear" w:pos="1440"/>
          <w:tab w:val="num" w:pos="737"/>
        </w:tabs>
        <w:ind w:left="737"/>
      </w:pPr>
      <w:r w:rsidRPr="007E0AC8">
        <w:t>Contract</w:t>
      </w:r>
      <w:r w:rsidR="004E543F" w:rsidRPr="007E0AC8">
        <w:t xml:space="preserve">ing </w:t>
      </w:r>
      <w:r w:rsidR="003B4C6D" w:rsidRPr="007E0AC8">
        <w:t>a</w:t>
      </w:r>
      <w:r w:rsidR="004E543F" w:rsidRPr="007E0AC8">
        <w:t>rrangements</w:t>
      </w:r>
    </w:p>
    <w:p w14:paraId="7FD524B1" w14:textId="7627C8D0" w:rsidR="004E543F" w:rsidRPr="009E460D" w:rsidRDefault="00B06D39" w:rsidP="00EA1107">
      <w:pPr>
        <w:pStyle w:val="GPSL2NumberedBoldHeading"/>
        <w:numPr>
          <w:ilvl w:val="0"/>
          <w:numId w:val="0"/>
        </w:numPr>
        <w:ind w:left="737"/>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8A30A0" w:rsidRDefault="00875DC7" w:rsidP="00621F46">
      <w:pPr>
        <w:pStyle w:val="Style8"/>
        <w:tabs>
          <w:tab w:val="clear" w:pos="1440"/>
          <w:tab w:val="num" w:pos="737"/>
        </w:tabs>
        <w:ind w:left="737"/>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20A0B0CC" w:rsidR="0040065D" w:rsidRPr="00C75599" w:rsidRDefault="00982C79" w:rsidP="00EA1107">
      <w:pPr>
        <w:pStyle w:val="GPSL2NumberedBoldHeading"/>
        <w:numPr>
          <w:ilvl w:val="0"/>
          <w:numId w:val="0"/>
        </w:numPr>
        <w:ind w:left="737"/>
      </w:pPr>
      <w:r w:rsidRPr="00E1264C">
        <w:t>W</w:t>
      </w:r>
      <w:r w:rsidR="00B4503A" w:rsidRPr="00E1264C">
        <w:t>e may require</w:t>
      </w:r>
      <w:r w:rsidR="00B4503A" w:rsidRPr="00C75599">
        <w:t xml:space="preserv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EA1107">
      <w:pPr>
        <w:pStyle w:val="GPSL2NumberedBoldHeading"/>
        <w:numPr>
          <w:ilvl w:val="0"/>
          <w:numId w:val="0"/>
        </w:numPr>
        <w:ind w:left="737"/>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A12AAB" w:rsidRDefault="00875DC7" w:rsidP="00621F46">
      <w:pPr>
        <w:pStyle w:val="Style8"/>
        <w:tabs>
          <w:tab w:val="clear" w:pos="1440"/>
          <w:tab w:val="num" w:pos="737"/>
        </w:tabs>
        <w:ind w:left="737"/>
      </w:pPr>
      <w:r>
        <w:t>Bidder</w:t>
      </w:r>
      <w:r w:rsidR="00CD5B70" w:rsidRPr="00A12AAB">
        <w:t xml:space="preserve"> conduct and conflicts of interest</w:t>
      </w:r>
    </w:p>
    <w:p w14:paraId="0E90F768" w14:textId="410A6083" w:rsidR="00CD5B70" w:rsidRPr="009E460D" w:rsidRDefault="00D742FD" w:rsidP="001757B3">
      <w:pPr>
        <w:pStyle w:val="GPSL2NumberedBoldHeading"/>
        <w:numPr>
          <w:ilvl w:val="0"/>
          <w:numId w:val="0"/>
        </w:numPr>
        <w:ind w:left="709"/>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0734D3E8" w:rsidR="00CD5B70" w:rsidRPr="009E460D" w:rsidRDefault="002C0DDA"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3752137F" w:rsidR="00CD5B70" w:rsidRPr="009E460D" w:rsidRDefault="002C0DDA" w:rsidP="00EA110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4C5915">
        <w:rPr>
          <w:rFonts w:ascii="Arial" w:hAnsi="Arial" w:cs="Arial"/>
          <w:sz w:val="24"/>
          <w:szCs w:val="24"/>
        </w:rPr>
        <w:t xml:space="preserve">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EA1107">
      <w:pPr>
        <w:pStyle w:val="NoSpacing"/>
        <w:numPr>
          <w:ilvl w:val="0"/>
          <w:numId w:val="2"/>
        </w:numPr>
        <w:spacing w:after="80" w:line="259" w:lineRule="auto"/>
        <w:ind w:left="924" w:hanging="215"/>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1757B3">
      <w:pPr>
        <w:pStyle w:val="GPSL2NumberedBoldHeading"/>
        <w:numPr>
          <w:ilvl w:val="0"/>
          <w:numId w:val="0"/>
        </w:numPr>
        <w:ind w:left="709"/>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621F46">
      <w:pPr>
        <w:pStyle w:val="Style8"/>
        <w:tabs>
          <w:tab w:val="clear" w:pos="1440"/>
          <w:tab w:val="num" w:pos="737"/>
        </w:tabs>
        <w:ind w:left="737"/>
      </w:pPr>
      <w:r w:rsidRPr="008A30A0">
        <w:t xml:space="preserve">Confidentiality and </w:t>
      </w:r>
      <w:r w:rsidR="003B4C6D" w:rsidRPr="008A30A0">
        <w:t>f</w:t>
      </w:r>
      <w:r w:rsidRPr="008A30A0">
        <w:t xml:space="preserve">reedom of </w:t>
      </w:r>
      <w:r w:rsidR="003B4C6D" w:rsidRPr="008A30A0">
        <w:t>i</w:t>
      </w:r>
      <w:r w:rsidRPr="008A30A0">
        <w:t>nformation</w:t>
      </w:r>
      <w:bookmarkStart w:id="26" w:name="_Ref378167928"/>
    </w:p>
    <w:bookmarkEnd w:id="26"/>
    <w:p w14:paraId="0617DDA1" w14:textId="0C16457F" w:rsidR="00CD5B70" w:rsidRPr="009E460D" w:rsidRDefault="0070431B" w:rsidP="001757B3">
      <w:pPr>
        <w:pStyle w:val="GPSL2NumberedBoldHeading"/>
        <w:numPr>
          <w:ilvl w:val="0"/>
          <w:numId w:val="0"/>
        </w:numPr>
        <w:ind w:left="709"/>
      </w:pPr>
      <w:r w:rsidRPr="009E460D">
        <w:lastRenderedPageBreak/>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0D81E3F" w:rsidR="00F12978" w:rsidRPr="008A30A0" w:rsidRDefault="00F12978" w:rsidP="00621F46">
      <w:pPr>
        <w:pStyle w:val="Style8"/>
        <w:tabs>
          <w:tab w:val="clear" w:pos="1440"/>
          <w:tab w:val="num" w:pos="737"/>
        </w:tabs>
        <w:ind w:left="737"/>
      </w:pPr>
      <w:r w:rsidRPr="008A30A0">
        <w:t>Publicity</w:t>
      </w:r>
    </w:p>
    <w:p w14:paraId="57573BDA" w14:textId="7BDE669E" w:rsidR="00F12978" w:rsidRPr="009E460D" w:rsidRDefault="006E7771" w:rsidP="00660857">
      <w:pPr>
        <w:pStyle w:val="GPSL2NumberedBoldHeading"/>
        <w:numPr>
          <w:ilvl w:val="0"/>
          <w:numId w:val="0"/>
        </w:numPr>
        <w:ind w:left="737"/>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621F46">
      <w:pPr>
        <w:pStyle w:val="Style8"/>
        <w:tabs>
          <w:tab w:val="clear" w:pos="1440"/>
          <w:tab w:val="num" w:pos="737"/>
        </w:tabs>
        <w:ind w:left="737"/>
      </w:pPr>
      <w:r w:rsidRPr="008A30A0">
        <w:t>Our rights</w:t>
      </w:r>
    </w:p>
    <w:p w14:paraId="1D62BEC7" w14:textId="77777777" w:rsidR="00C82FC5" w:rsidRPr="009E460D" w:rsidRDefault="00C82FC5" w:rsidP="00660857">
      <w:pPr>
        <w:pStyle w:val="GPSL2NumberedBoldHeading"/>
        <w:numPr>
          <w:ilvl w:val="0"/>
          <w:numId w:val="0"/>
        </w:numPr>
        <w:ind w:left="567"/>
      </w:pPr>
      <w:r w:rsidRPr="009E460D">
        <w:t>We reserve the right to:</w:t>
      </w:r>
    </w:p>
    <w:p w14:paraId="703D949C" w14:textId="0D798C1F"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7DB85724" w:rsidR="00C82FC5" w:rsidRPr="009E460D" w:rsidRDefault="002C0DDA"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23F3F8CA" w:rsidR="00AA1CB8" w:rsidRPr="0091442E" w:rsidRDefault="002C0DDA" w:rsidP="00660857">
      <w:pPr>
        <w:pStyle w:val="NoSpacing"/>
        <w:numPr>
          <w:ilvl w:val="0"/>
          <w:numId w:val="2"/>
        </w:numPr>
        <w:spacing w:after="80" w:line="259" w:lineRule="auto"/>
        <w:ind w:left="924" w:hanging="215"/>
        <w:rPr>
          <w:rFonts w:ascii="Arial" w:hAnsi="Arial" w:cs="Arial"/>
          <w:sz w:val="24"/>
          <w:szCs w:val="24"/>
        </w:rPr>
      </w:pPr>
      <w:r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p>
    <w:p w14:paraId="3D33BBF9" w14:textId="4789FECD" w:rsidR="003B4C6D" w:rsidRDefault="002C0DDA" w:rsidP="00660857">
      <w:pPr>
        <w:pStyle w:val="NoSpacing"/>
        <w:numPr>
          <w:ilvl w:val="0"/>
          <w:numId w:val="2"/>
        </w:numPr>
        <w:spacing w:after="80" w:line="259" w:lineRule="auto"/>
        <w:ind w:left="924" w:hanging="215"/>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660857">
      <w:pPr>
        <w:pStyle w:val="NoSpacing"/>
        <w:numPr>
          <w:ilvl w:val="0"/>
          <w:numId w:val="2"/>
        </w:numPr>
        <w:spacing w:after="80" w:line="259" w:lineRule="auto"/>
        <w:ind w:left="924" w:hanging="215"/>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660857">
      <w:pPr>
        <w:pStyle w:val="NoSpacing"/>
        <w:numPr>
          <w:ilvl w:val="0"/>
          <w:numId w:val="2"/>
        </w:numPr>
        <w:spacing w:after="80" w:line="259" w:lineRule="auto"/>
        <w:ind w:left="924" w:hanging="215"/>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2F5B37">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3E692120" w:rsidR="00EA5476" w:rsidRPr="008A30A0" w:rsidRDefault="00EA5476" w:rsidP="00621F46">
      <w:pPr>
        <w:pStyle w:val="Style8"/>
        <w:tabs>
          <w:tab w:val="clear" w:pos="1440"/>
          <w:tab w:val="num" w:pos="737"/>
        </w:tabs>
        <w:ind w:left="737"/>
      </w:pPr>
      <w:r w:rsidRPr="008A30A0">
        <w:t>Consequences of misrepresentation</w:t>
      </w:r>
    </w:p>
    <w:p w14:paraId="423182C9" w14:textId="77777777" w:rsidR="00EA5476" w:rsidRPr="00EA5476" w:rsidRDefault="00EA5476" w:rsidP="00660857">
      <w:pPr>
        <w:ind w:left="709"/>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660857">
      <w:pPr>
        <w:pStyle w:val="NoSpacing"/>
        <w:numPr>
          <w:ilvl w:val="0"/>
          <w:numId w:val="2"/>
        </w:numPr>
        <w:spacing w:after="80" w:line="259" w:lineRule="auto"/>
        <w:ind w:left="924" w:hanging="215"/>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660857">
      <w:pPr>
        <w:pStyle w:val="NoSpacing"/>
        <w:numPr>
          <w:ilvl w:val="0"/>
          <w:numId w:val="2"/>
        </w:numPr>
        <w:spacing w:after="80" w:line="259" w:lineRule="auto"/>
        <w:ind w:left="924" w:hanging="215"/>
        <w:rPr>
          <w:rFonts w:ascii="Arial" w:hAnsi="Arial" w:cs="Arial"/>
          <w:sz w:val="24"/>
          <w:szCs w:val="24"/>
        </w:rPr>
      </w:pPr>
      <w:r w:rsidRPr="0091442E">
        <w:rPr>
          <w:rFonts w:ascii="Arial" w:hAnsi="Arial" w:cs="Arial"/>
          <w:sz w:val="24"/>
          <w:szCs w:val="24"/>
        </w:rPr>
        <w:lastRenderedPageBreak/>
        <w:t>sued by us for damages, and we may rescind the contract under the Misrepresentation Act 1967</w:t>
      </w:r>
    </w:p>
    <w:p w14:paraId="429D28C9" w14:textId="77777777" w:rsidR="00FF195A" w:rsidRDefault="00EA5476" w:rsidP="00660857">
      <w:pPr>
        <w:pStyle w:val="NoSpacing"/>
        <w:spacing w:after="80" w:line="259" w:lineRule="auto"/>
        <w:ind w:left="709"/>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660857">
      <w:pPr>
        <w:pStyle w:val="NoSpacing"/>
        <w:spacing w:after="80" w:line="259" w:lineRule="auto"/>
        <w:ind w:left="709"/>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621F46">
      <w:pPr>
        <w:pStyle w:val="Style8"/>
        <w:tabs>
          <w:tab w:val="clear" w:pos="1440"/>
          <w:tab w:val="num" w:pos="737"/>
        </w:tabs>
        <w:ind w:left="737"/>
      </w:pPr>
      <w:r w:rsidRPr="0091442E">
        <w:t>Bid</w:t>
      </w:r>
      <w:r w:rsidR="00C82FC5" w:rsidRPr="0091442E">
        <w:t xml:space="preserve"> costs</w:t>
      </w:r>
    </w:p>
    <w:p w14:paraId="15E4040C" w14:textId="521AA685" w:rsidR="00352408" w:rsidRPr="009E460D" w:rsidRDefault="00401707" w:rsidP="00660857">
      <w:pPr>
        <w:pStyle w:val="GPSL2NumberedBoldHeading"/>
        <w:numPr>
          <w:ilvl w:val="0"/>
          <w:numId w:val="0"/>
        </w:numPr>
        <w:ind w:left="737"/>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621F46">
      <w:pPr>
        <w:pStyle w:val="Style8"/>
        <w:tabs>
          <w:tab w:val="clear" w:pos="1440"/>
          <w:tab w:val="num" w:pos="737"/>
        </w:tabs>
        <w:ind w:left="737"/>
      </w:pPr>
      <w:r w:rsidRPr="008A30A0">
        <w:t>Warnings and disclaimers</w:t>
      </w:r>
    </w:p>
    <w:p w14:paraId="5F87F20B" w14:textId="3F704C43" w:rsidR="00FA2225" w:rsidRPr="009E460D" w:rsidRDefault="00AA47B0" w:rsidP="001757B3">
      <w:pPr>
        <w:pStyle w:val="GPSL2NumberedBoldHeading"/>
        <w:numPr>
          <w:ilvl w:val="0"/>
          <w:numId w:val="0"/>
        </w:numPr>
        <w:ind w:left="709"/>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660857">
      <w:pPr>
        <w:pStyle w:val="NoSpacing"/>
        <w:numPr>
          <w:ilvl w:val="0"/>
          <w:numId w:val="2"/>
        </w:numPr>
        <w:spacing w:after="80" w:line="259" w:lineRule="auto"/>
        <w:ind w:left="924" w:hanging="215"/>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660857">
      <w:pPr>
        <w:pStyle w:val="NoSpacing"/>
        <w:numPr>
          <w:ilvl w:val="0"/>
          <w:numId w:val="2"/>
        </w:numPr>
        <w:spacing w:after="80" w:line="259" w:lineRule="auto"/>
        <w:ind w:left="924" w:hanging="215"/>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660857">
      <w:pPr>
        <w:pStyle w:val="GPSL2NumberedBoldHeading"/>
        <w:numPr>
          <w:ilvl w:val="0"/>
          <w:numId w:val="0"/>
        </w:numPr>
        <w:ind w:left="709"/>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660857">
      <w:pPr>
        <w:pStyle w:val="GPSL2NumberedBoldHeading"/>
        <w:numPr>
          <w:ilvl w:val="0"/>
          <w:numId w:val="0"/>
        </w:numPr>
        <w:ind w:left="709"/>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621F46">
      <w:pPr>
        <w:pStyle w:val="Style8"/>
        <w:tabs>
          <w:tab w:val="clear" w:pos="1440"/>
          <w:tab w:val="num" w:pos="737"/>
        </w:tabs>
        <w:ind w:left="737"/>
      </w:pPr>
      <w:r w:rsidRPr="008A30A0">
        <w:t>Intellectual Property Rights</w:t>
      </w:r>
    </w:p>
    <w:p w14:paraId="0706FCDB" w14:textId="6347F5CC" w:rsidR="00C82FC5" w:rsidRPr="009E460D" w:rsidRDefault="00C82FC5" w:rsidP="00660857">
      <w:pPr>
        <w:pStyle w:val="GPSL2NumberedBoldHeading"/>
        <w:numPr>
          <w:ilvl w:val="0"/>
          <w:numId w:val="0"/>
        </w:numPr>
        <w:ind w:left="737"/>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660857">
      <w:pPr>
        <w:pStyle w:val="GPSL2NumberedBoldHeading"/>
        <w:numPr>
          <w:ilvl w:val="0"/>
          <w:numId w:val="0"/>
        </w:numPr>
        <w:ind w:left="709"/>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660857">
      <w:pPr>
        <w:pStyle w:val="NoSpacing"/>
        <w:numPr>
          <w:ilvl w:val="0"/>
          <w:numId w:val="2"/>
        </w:numPr>
        <w:spacing w:after="80" w:line="259" w:lineRule="auto"/>
        <w:ind w:left="924" w:hanging="215"/>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660857">
      <w:pPr>
        <w:pStyle w:val="GPSL2NumberedBoldHeading"/>
        <w:numPr>
          <w:ilvl w:val="0"/>
          <w:numId w:val="0"/>
        </w:numPr>
        <w:ind w:left="709"/>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316B8A92" w14:textId="546F6C12" w:rsidR="008A30A0" w:rsidRPr="0091442E" w:rsidRDefault="008A30A0" w:rsidP="0091442E">
      <w:pPr>
        <w:pStyle w:val="GPSL1CLAUSEHEADING"/>
      </w:pPr>
      <w:bookmarkStart w:id="27" w:name="_Toc508376492"/>
      <w:r w:rsidRPr="0091442E">
        <w:rPr>
          <w:rStyle w:val="GPSL2NumberedBoldHeadingChar"/>
          <w:rFonts w:eastAsia="STZhongsong"/>
          <w:sz w:val="32"/>
        </w:rPr>
        <w:t>How the framework is structured</w:t>
      </w:r>
      <w:bookmarkEnd w:id="27"/>
    </w:p>
    <w:p w14:paraId="01BA00CB" w14:textId="416E23D4" w:rsidR="00660857" w:rsidRDefault="008A30A0" w:rsidP="00660857">
      <w:pPr>
        <w:spacing w:after="0" w:line="276" w:lineRule="auto"/>
        <w:ind w:left="720"/>
        <w:rPr>
          <w:rFonts w:ascii="Arial" w:hAnsi="Arial" w:cs="Arial"/>
          <w:sz w:val="24"/>
          <w:szCs w:val="24"/>
        </w:rPr>
      </w:pPr>
      <w:r w:rsidRPr="0000622D">
        <w:rPr>
          <w:rFonts w:ascii="Arial" w:hAnsi="Arial" w:cs="Arial"/>
          <w:sz w:val="24"/>
          <w:szCs w:val="24"/>
        </w:rPr>
        <w:t xml:space="preserve">The framework contract is made up of </w:t>
      </w:r>
      <w:r w:rsidR="00CA598F" w:rsidRPr="0000622D">
        <w:rPr>
          <w:rFonts w:ascii="Arial" w:hAnsi="Arial" w:cs="Arial"/>
          <w:sz w:val="24"/>
          <w:szCs w:val="24"/>
        </w:rPr>
        <w:t>three</w:t>
      </w:r>
      <w:r w:rsidR="002A19A5" w:rsidRPr="0000622D">
        <w:rPr>
          <w:rFonts w:ascii="Arial" w:hAnsi="Arial" w:cs="Arial"/>
          <w:sz w:val="24"/>
          <w:szCs w:val="24"/>
        </w:rPr>
        <w:t xml:space="preserve"> key components</w:t>
      </w:r>
      <w:r w:rsidR="00FA7DCE" w:rsidRPr="0000622D">
        <w:rPr>
          <w:rFonts w:ascii="Arial" w:hAnsi="Arial" w:cs="Arial"/>
          <w:sz w:val="24"/>
          <w:szCs w:val="24"/>
        </w:rPr>
        <w:t xml:space="preserve">, which can be found </w:t>
      </w:r>
      <w:r w:rsidR="00787469" w:rsidRPr="0000622D">
        <w:rPr>
          <w:rFonts w:ascii="Arial" w:hAnsi="Arial" w:cs="Arial"/>
          <w:sz w:val="24"/>
          <w:szCs w:val="24"/>
        </w:rPr>
        <w:t>in the zip file at</w:t>
      </w:r>
      <w:r w:rsidRPr="0000622D">
        <w:rPr>
          <w:rFonts w:ascii="Arial" w:hAnsi="Arial" w:cs="Arial"/>
          <w:sz w:val="24"/>
          <w:szCs w:val="24"/>
        </w:rPr>
        <w:t xml:space="preserve"> </w:t>
      </w:r>
      <w:r w:rsidR="00C351C7">
        <w:rPr>
          <w:rFonts w:ascii="Arial" w:hAnsi="Arial" w:cs="Arial"/>
          <w:sz w:val="24"/>
          <w:szCs w:val="24"/>
        </w:rPr>
        <w:t>A</w:t>
      </w:r>
      <w:r w:rsidR="00787469" w:rsidRPr="0000622D">
        <w:rPr>
          <w:rFonts w:ascii="Arial" w:hAnsi="Arial" w:cs="Arial"/>
          <w:sz w:val="24"/>
          <w:szCs w:val="24"/>
        </w:rPr>
        <w:t>ttachment 11 – Contracts documents, accessible via this web link:</w:t>
      </w:r>
      <w:r w:rsidR="00787469">
        <w:rPr>
          <w:rFonts w:ascii="Arial" w:hAnsi="Arial" w:cs="Arial"/>
          <w:sz w:val="24"/>
          <w:szCs w:val="24"/>
        </w:rPr>
        <w:t xml:space="preserve"> </w:t>
      </w:r>
    </w:p>
    <w:p w14:paraId="12FC2A7F" w14:textId="57BD1495" w:rsidR="008A30A0" w:rsidRPr="008A30A0" w:rsidRDefault="00F91797" w:rsidP="00660857">
      <w:pPr>
        <w:spacing w:after="200" w:line="276" w:lineRule="auto"/>
        <w:ind w:left="720"/>
        <w:rPr>
          <w:rFonts w:ascii="Arial" w:eastAsia="Times New Roman" w:hAnsi="Arial" w:cs="Arial"/>
          <w:color w:val="FF0000"/>
          <w:sz w:val="24"/>
          <w:szCs w:val="24"/>
        </w:rPr>
      </w:pPr>
      <w:hyperlink r:id="rId13" w:history="1">
        <w:r w:rsidR="00FA7DCE" w:rsidRPr="00A04BD0">
          <w:rPr>
            <w:rStyle w:val="Hyperlink"/>
            <w:rFonts w:ascii="Arial" w:eastAsia="Arial Unicode MS" w:hAnsi="Arial" w:cs="Arial"/>
            <w:sz w:val="24"/>
            <w:szCs w:val="24"/>
          </w:rPr>
          <w:t>https://ccs-agreements.cabinetoffice.gov.uk/procurement-pipeline</w:t>
        </w:r>
      </w:hyperlink>
      <w:r w:rsidR="002A19A5">
        <w:rPr>
          <w:rFonts w:ascii="Arial" w:eastAsia="Times New Roman" w:hAnsi="Arial" w:cs="Arial"/>
          <w:sz w:val="24"/>
          <w:szCs w:val="24"/>
        </w:rPr>
        <w:t>.</w:t>
      </w:r>
    </w:p>
    <w:p w14:paraId="6EF6FE22" w14:textId="0E9D450C"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Core terms </w:t>
      </w:r>
      <w:r w:rsidR="00787469">
        <w:rPr>
          <w:rFonts w:ascii="Arial" w:hAnsi="Arial" w:cs="Arial"/>
          <w:b/>
          <w:sz w:val="28"/>
          <w:szCs w:val="24"/>
        </w:rPr>
        <w:t xml:space="preserve"> </w:t>
      </w:r>
    </w:p>
    <w:p w14:paraId="148060CE"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These are the main legal terms for the framework contract and for each call-off contract. The core terms contain our standard commercial terms and govern the </w:t>
      </w:r>
      <w:r w:rsidRPr="008A30A0">
        <w:rPr>
          <w:rFonts w:ascii="Arial" w:hAnsi="Arial" w:cs="Arial"/>
          <w:sz w:val="24"/>
          <w:szCs w:val="24"/>
        </w:rPr>
        <w:lastRenderedPageBreak/>
        <w:t>supplier’s relationship with us at framework contract level and with each buyer at call-off contract level.</w:t>
      </w:r>
    </w:p>
    <w:p w14:paraId="72A2E8F4" w14:textId="77777777"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2F5B37">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77777777" w:rsidR="008A30A0" w:rsidRPr="0091442E" w:rsidRDefault="008A30A0" w:rsidP="00083175">
      <w:pPr>
        <w:numPr>
          <w:ilvl w:val="0"/>
          <w:numId w:val="14"/>
        </w:numPr>
        <w:pBdr>
          <w:top w:val="nil"/>
          <w:left w:val="nil"/>
          <w:bottom w:val="nil"/>
          <w:right w:val="nil"/>
          <w:between w:val="nil"/>
        </w:pBdr>
        <w:spacing w:after="200" w:line="276" w:lineRule="auto"/>
        <w:ind w:left="720" w:hanging="720"/>
        <w:rPr>
          <w:rFonts w:ascii="Arial" w:hAnsi="Arial" w:cs="Arial"/>
          <w:b/>
          <w:sz w:val="28"/>
          <w:szCs w:val="24"/>
        </w:rPr>
      </w:pPr>
      <w:r w:rsidRPr="0091442E">
        <w:rPr>
          <w:rFonts w:ascii="Arial" w:hAnsi="Arial" w:cs="Arial"/>
          <w:b/>
          <w:sz w:val="28"/>
          <w:szCs w:val="24"/>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10B21FBC"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You must sign and return the Framework Award </w:t>
      </w:r>
      <w:r w:rsidRPr="00C356A9">
        <w:rPr>
          <w:rFonts w:ascii="Arial" w:hAnsi="Arial" w:cs="Arial"/>
          <w:sz w:val="24"/>
          <w:szCs w:val="24"/>
        </w:rPr>
        <w:t>Form within 10 days of</w:t>
      </w:r>
      <w:r w:rsidRPr="008A30A0">
        <w:rPr>
          <w:rFonts w:ascii="Arial" w:hAnsi="Arial" w:cs="Arial"/>
          <w:sz w:val="24"/>
          <w:szCs w:val="24"/>
        </w:rPr>
        <w:t xml:space="preserve"> being asked. If you do not sign and return, we will withdraw our offer of a framework </w:t>
      </w:r>
      <w:r w:rsidR="004C5915">
        <w:rPr>
          <w:rFonts w:ascii="Arial" w:hAnsi="Arial" w:cs="Arial"/>
          <w:sz w:val="24"/>
          <w:szCs w:val="24"/>
        </w:rPr>
        <w:t>contract</w:t>
      </w:r>
      <w:r w:rsidRPr="008A30A0">
        <w:rPr>
          <w:rFonts w:ascii="Arial" w:hAnsi="Arial" w:cs="Arial"/>
          <w:sz w:val="24"/>
          <w:szCs w:val="24"/>
        </w:rPr>
        <w:t>.</w:t>
      </w:r>
    </w:p>
    <w:p w14:paraId="2FDF41BA" w14:textId="3C7CDE0E" w:rsidR="008A30A0" w:rsidRPr="0091442E" w:rsidRDefault="008A30A0" w:rsidP="00787469">
      <w:pPr>
        <w:pBdr>
          <w:top w:val="nil"/>
          <w:left w:val="nil"/>
          <w:bottom w:val="nil"/>
          <w:right w:val="nil"/>
          <w:between w:val="nil"/>
        </w:pBdr>
        <w:spacing w:after="200" w:line="276" w:lineRule="auto"/>
        <w:rPr>
          <w:rFonts w:ascii="Arial" w:hAnsi="Arial" w:cs="Arial"/>
          <w:b/>
          <w:sz w:val="28"/>
          <w:szCs w:val="24"/>
        </w:rPr>
      </w:pPr>
      <w:r w:rsidRPr="0091442E">
        <w:rPr>
          <w:rFonts w:ascii="Arial" w:hAnsi="Arial" w:cs="Arial"/>
          <w:b/>
          <w:sz w:val="28"/>
          <w:szCs w:val="24"/>
        </w:rPr>
        <w:t>The contract documents</w:t>
      </w:r>
    </w:p>
    <w:p w14:paraId="77C26A89" w14:textId="6735B812"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00787469">
        <w:rPr>
          <w:rFonts w:ascii="Arial" w:hAnsi="Arial" w:cs="Arial"/>
          <w:sz w:val="24"/>
          <w:szCs w:val="24"/>
        </w:rPr>
        <w:t xml:space="preserve">in the zip file </w:t>
      </w:r>
      <w:r w:rsidR="00C351C7">
        <w:rPr>
          <w:rFonts w:ascii="Arial" w:hAnsi="Arial" w:cs="Arial"/>
          <w:sz w:val="24"/>
          <w:szCs w:val="24"/>
        </w:rPr>
        <w:t>at A</w:t>
      </w:r>
      <w:r w:rsidR="00787469" w:rsidRPr="00C356A9">
        <w:rPr>
          <w:rFonts w:ascii="Arial" w:hAnsi="Arial" w:cs="Arial"/>
          <w:sz w:val="24"/>
          <w:szCs w:val="24"/>
        </w:rPr>
        <w:t>ttachment 11 – Contracts documents and</w:t>
      </w:r>
      <w:r w:rsidR="00787469">
        <w:rPr>
          <w:rFonts w:ascii="Arial" w:hAnsi="Arial" w:cs="Arial"/>
          <w:sz w:val="24"/>
          <w:szCs w:val="24"/>
        </w:rPr>
        <w:t xml:space="preserve"> </w:t>
      </w:r>
      <w:r w:rsidRPr="002A19A5">
        <w:rPr>
          <w:rFonts w:ascii="Arial" w:hAnsi="Arial" w:cs="Arial"/>
          <w:sz w:val="24"/>
          <w:szCs w:val="24"/>
        </w:rPr>
        <w:t xml:space="preserve">on the CCS </w:t>
      </w:r>
      <w:r w:rsidR="00D375CB">
        <w:rPr>
          <w:rFonts w:ascii="Arial" w:hAnsi="Arial" w:cs="Arial"/>
          <w:sz w:val="24"/>
          <w:szCs w:val="24"/>
        </w:rPr>
        <w:t>procurement pipeline page, which can be found at</w:t>
      </w:r>
      <w:r w:rsidR="00787469">
        <w:rPr>
          <w:rFonts w:ascii="Arial" w:hAnsi="Arial" w:cs="Arial"/>
          <w:sz w:val="24"/>
          <w:szCs w:val="24"/>
        </w:rPr>
        <w:t>:</w:t>
      </w:r>
      <w:r w:rsidR="00D375CB">
        <w:rPr>
          <w:rFonts w:ascii="Arial" w:hAnsi="Arial" w:cs="Arial"/>
          <w:sz w:val="24"/>
          <w:szCs w:val="24"/>
        </w:rPr>
        <w:t xml:space="preserve"> </w:t>
      </w:r>
      <w:r w:rsidR="00787469">
        <w:rPr>
          <w:rFonts w:ascii="Arial" w:hAnsi="Arial" w:cs="Arial"/>
          <w:sz w:val="24"/>
          <w:szCs w:val="24"/>
        </w:rPr>
        <w:br/>
      </w:r>
      <w:hyperlink r:id="rId14" w:history="1">
        <w:r w:rsidR="00D375CB" w:rsidRPr="00A04BD0">
          <w:rPr>
            <w:rStyle w:val="Hyperlink"/>
            <w:rFonts w:ascii="Arial" w:eastAsia="Arial Unicode MS" w:hAnsi="Arial" w:cs="Arial"/>
            <w:sz w:val="24"/>
            <w:szCs w:val="24"/>
          </w:rPr>
          <w:t>https://ccs-agreements.cabinetoffice.gov.uk/procurement-pipeline</w:t>
        </w:r>
      </w:hyperlink>
      <w:r w:rsidRPr="008A30A0">
        <w:rPr>
          <w:rFonts w:ascii="Arial" w:hAnsi="Arial" w:cs="Arial"/>
          <w:sz w:val="24"/>
          <w:szCs w:val="24"/>
        </w:rPr>
        <w:t>.</w:t>
      </w:r>
      <w:r w:rsidRPr="0091442E">
        <w:rPr>
          <w:rFonts w:ascii="Arial" w:hAnsi="Arial" w:cs="Arial"/>
          <w:sz w:val="24"/>
          <w:szCs w:val="24"/>
        </w:rPr>
        <w:t xml:space="preserve"> </w:t>
      </w:r>
    </w:p>
    <w:tbl>
      <w:tblPr>
        <w:tblStyle w:val="30"/>
        <w:tblW w:w="936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660857" w14:paraId="2341D7F1" w14:textId="77777777" w:rsidTr="00993B57">
        <w:trPr>
          <w:trHeight w:val="480"/>
          <w:jc w:val="center"/>
        </w:trPr>
        <w:tc>
          <w:tcPr>
            <w:tcW w:w="3124" w:type="dxa"/>
            <w:shd w:val="clear" w:color="auto" w:fill="D9D9D9"/>
            <w:tcMar>
              <w:top w:w="100" w:type="dxa"/>
              <w:left w:w="100" w:type="dxa"/>
              <w:bottom w:w="100" w:type="dxa"/>
              <w:right w:w="100" w:type="dxa"/>
            </w:tcMar>
          </w:tcPr>
          <w:p w14:paraId="21C5FF97" w14:textId="77777777" w:rsidR="008A30A0" w:rsidRPr="001757B3" w:rsidRDefault="008A30A0" w:rsidP="00544189">
            <w:pPr>
              <w:widowControl w:val="0"/>
              <w:spacing w:after="80" w:line="259" w:lineRule="auto"/>
              <w:ind w:left="0"/>
              <w:rPr>
                <w:color w:val="auto"/>
                <w:sz w:val="28"/>
                <w:szCs w:val="28"/>
              </w:rPr>
            </w:pPr>
            <w:r w:rsidRPr="001757B3">
              <w:rPr>
                <w:color w:val="auto"/>
                <w:sz w:val="28"/>
                <w:szCs w:val="28"/>
              </w:rPr>
              <w:t>Document title</w:t>
            </w:r>
          </w:p>
        </w:tc>
        <w:tc>
          <w:tcPr>
            <w:tcW w:w="4819" w:type="dxa"/>
            <w:shd w:val="clear" w:color="auto" w:fill="D9D9D9"/>
            <w:tcMar>
              <w:top w:w="100" w:type="dxa"/>
              <w:left w:w="100" w:type="dxa"/>
              <w:bottom w:w="100" w:type="dxa"/>
              <w:right w:w="100" w:type="dxa"/>
            </w:tcMar>
          </w:tcPr>
          <w:p w14:paraId="43EB1800" w14:textId="77777777" w:rsidR="008A30A0" w:rsidRPr="001757B3" w:rsidRDefault="008A30A0" w:rsidP="00544189">
            <w:pPr>
              <w:widowControl w:val="0"/>
              <w:spacing w:after="80" w:line="259" w:lineRule="auto"/>
              <w:ind w:left="0"/>
              <w:rPr>
                <w:color w:val="auto"/>
                <w:sz w:val="28"/>
                <w:szCs w:val="28"/>
              </w:rPr>
            </w:pPr>
            <w:r w:rsidRPr="001757B3">
              <w:rPr>
                <w:color w:val="auto"/>
                <w:sz w:val="28"/>
                <w:szCs w:val="28"/>
              </w:rPr>
              <w:t>What is it?</w:t>
            </w:r>
          </w:p>
        </w:tc>
        <w:tc>
          <w:tcPr>
            <w:tcW w:w="1418" w:type="dxa"/>
            <w:shd w:val="clear" w:color="auto" w:fill="D9D9D9"/>
            <w:tcMar>
              <w:top w:w="100" w:type="dxa"/>
              <w:left w:w="100" w:type="dxa"/>
              <w:bottom w:w="100" w:type="dxa"/>
              <w:right w:w="100" w:type="dxa"/>
            </w:tcMar>
          </w:tcPr>
          <w:p w14:paraId="2D04912B" w14:textId="77777777" w:rsidR="008A30A0" w:rsidRPr="001757B3" w:rsidRDefault="008A30A0" w:rsidP="00544189">
            <w:pPr>
              <w:widowControl w:val="0"/>
              <w:spacing w:after="80" w:line="259" w:lineRule="auto"/>
              <w:ind w:left="0"/>
              <w:rPr>
                <w:color w:val="auto"/>
                <w:sz w:val="28"/>
                <w:szCs w:val="28"/>
              </w:rPr>
            </w:pPr>
            <w:r w:rsidRPr="001757B3">
              <w:rPr>
                <w:color w:val="auto"/>
                <w:sz w:val="28"/>
                <w:szCs w:val="28"/>
              </w:rPr>
              <w:t>Optional?</w:t>
            </w:r>
          </w:p>
        </w:tc>
      </w:tr>
      <w:tr w:rsidR="008A30A0" w:rsidRPr="00660857" w14:paraId="113A830B" w14:textId="77777777" w:rsidTr="00993B57">
        <w:trPr>
          <w:trHeight w:val="440"/>
          <w:jc w:val="center"/>
        </w:trPr>
        <w:tc>
          <w:tcPr>
            <w:tcW w:w="3124" w:type="dxa"/>
            <w:shd w:val="clear" w:color="auto" w:fill="auto"/>
            <w:tcMar>
              <w:top w:w="100" w:type="dxa"/>
              <w:left w:w="100" w:type="dxa"/>
              <w:bottom w:w="100" w:type="dxa"/>
              <w:right w:w="100" w:type="dxa"/>
            </w:tcMar>
          </w:tcPr>
          <w:p w14:paraId="300610AB" w14:textId="77777777" w:rsidR="008A30A0" w:rsidRPr="001757B3" w:rsidRDefault="008A30A0" w:rsidP="00544189">
            <w:pPr>
              <w:widowControl w:val="0"/>
              <w:spacing w:after="80" w:line="259" w:lineRule="auto"/>
              <w:ind w:left="0"/>
              <w:rPr>
                <w:b/>
              </w:rPr>
            </w:pPr>
            <w:r w:rsidRPr="00B25166">
              <w:rPr>
                <w:b/>
              </w:rPr>
              <w:t>Core Terms</w:t>
            </w:r>
          </w:p>
        </w:tc>
        <w:tc>
          <w:tcPr>
            <w:tcW w:w="4819" w:type="dxa"/>
            <w:shd w:val="clear" w:color="auto" w:fill="auto"/>
            <w:tcMar>
              <w:top w:w="100" w:type="dxa"/>
              <w:left w:w="100" w:type="dxa"/>
              <w:bottom w:w="100" w:type="dxa"/>
              <w:right w:w="100" w:type="dxa"/>
            </w:tcMar>
          </w:tcPr>
          <w:p w14:paraId="73BA3AF9" w14:textId="77777777" w:rsidR="008A30A0" w:rsidRPr="001757B3" w:rsidRDefault="008A30A0" w:rsidP="00544189">
            <w:pPr>
              <w:spacing w:after="80" w:line="259" w:lineRule="auto"/>
              <w:ind w:left="0"/>
            </w:pPr>
            <w:r w:rsidRPr="001757B3">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77777777" w:rsidR="008A30A0" w:rsidRPr="00660857" w:rsidRDefault="008A30A0" w:rsidP="00544189">
            <w:pPr>
              <w:spacing w:after="80" w:line="259" w:lineRule="auto"/>
              <w:ind w:left="0"/>
              <w:rPr>
                <w:highlight w:val="yellow"/>
              </w:rPr>
            </w:pPr>
          </w:p>
        </w:tc>
      </w:tr>
      <w:tr w:rsidR="008A30A0" w:rsidRPr="00660857" w14:paraId="2EF5B11E" w14:textId="77777777" w:rsidTr="00993B57">
        <w:trPr>
          <w:trHeight w:val="440"/>
          <w:jc w:val="center"/>
        </w:trPr>
        <w:tc>
          <w:tcPr>
            <w:tcW w:w="3124" w:type="dxa"/>
            <w:shd w:val="clear" w:color="auto" w:fill="auto"/>
            <w:tcMar>
              <w:top w:w="100" w:type="dxa"/>
              <w:left w:w="100" w:type="dxa"/>
              <w:bottom w:w="100" w:type="dxa"/>
              <w:right w:w="100" w:type="dxa"/>
            </w:tcMar>
          </w:tcPr>
          <w:p w14:paraId="0CC1F499" w14:textId="77777777" w:rsidR="008A30A0" w:rsidRPr="001757B3" w:rsidRDefault="008A30A0" w:rsidP="00544189">
            <w:pPr>
              <w:widowControl w:val="0"/>
              <w:spacing w:after="80" w:line="259" w:lineRule="auto"/>
              <w:ind w:left="0"/>
              <w:rPr>
                <w:b/>
              </w:rPr>
            </w:pPr>
            <w:r w:rsidRPr="001757B3">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1757B3" w:rsidRDefault="008A30A0" w:rsidP="00544189">
            <w:pPr>
              <w:widowControl w:val="0"/>
              <w:spacing w:after="80" w:line="259" w:lineRule="auto"/>
              <w:ind w:left="0"/>
            </w:pPr>
            <w:r w:rsidRPr="001757B3">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777777" w:rsidR="008A30A0" w:rsidRPr="00660857" w:rsidRDefault="008A30A0" w:rsidP="00544189">
            <w:pPr>
              <w:widowControl w:val="0"/>
              <w:spacing w:after="80" w:line="259" w:lineRule="auto"/>
              <w:ind w:left="0"/>
              <w:rPr>
                <w:highlight w:val="yellow"/>
              </w:rPr>
            </w:pPr>
          </w:p>
        </w:tc>
      </w:tr>
      <w:tr w:rsidR="008A30A0" w:rsidRPr="00660857" w14:paraId="1C24E349" w14:textId="77777777" w:rsidTr="00993B57">
        <w:trPr>
          <w:trHeight w:val="440"/>
          <w:jc w:val="center"/>
        </w:trPr>
        <w:tc>
          <w:tcPr>
            <w:tcW w:w="3124" w:type="dxa"/>
            <w:shd w:val="clear" w:color="auto" w:fill="auto"/>
            <w:tcMar>
              <w:top w:w="100" w:type="dxa"/>
              <w:left w:w="100" w:type="dxa"/>
              <w:bottom w:w="100" w:type="dxa"/>
              <w:right w:w="100" w:type="dxa"/>
            </w:tcMar>
          </w:tcPr>
          <w:p w14:paraId="229895C8" w14:textId="77777777" w:rsidR="008A30A0" w:rsidRPr="001757B3" w:rsidRDefault="008A30A0" w:rsidP="00544189">
            <w:pPr>
              <w:widowControl w:val="0"/>
              <w:spacing w:after="80" w:line="259" w:lineRule="auto"/>
              <w:ind w:left="0"/>
              <w:rPr>
                <w:b/>
              </w:rPr>
            </w:pPr>
            <w:r w:rsidRPr="001757B3">
              <w:rPr>
                <w:b/>
              </w:rPr>
              <w:t>Schedules</w:t>
            </w:r>
          </w:p>
        </w:tc>
        <w:tc>
          <w:tcPr>
            <w:tcW w:w="4819" w:type="dxa"/>
            <w:shd w:val="clear" w:color="auto" w:fill="auto"/>
            <w:tcMar>
              <w:top w:w="100" w:type="dxa"/>
              <w:left w:w="100" w:type="dxa"/>
              <w:bottom w:w="100" w:type="dxa"/>
              <w:right w:w="100" w:type="dxa"/>
            </w:tcMar>
          </w:tcPr>
          <w:p w14:paraId="52B6DC61" w14:textId="77777777" w:rsidR="008A30A0" w:rsidRPr="001757B3" w:rsidRDefault="008A30A0" w:rsidP="00544189">
            <w:pPr>
              <w:widowControl w:val="0"/>
              <w:spacing w:after="80" w:line="259" w:lineRule="auto"/>
              <w:ind w:left="0"/>
            </w:pPr>
            <w:r w:rsidRPr="001757B3">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660857" w:rsidRDefault="008A30A0" w:rsidP="00544189">
            <w:pPr>
              <w:widowControl w:val="0"/>
              <w:spacing w:after="80" w:line="259" w:lineRule="auto"/>
              <w:ind w:left="0"/>
              <w:rPr>
                <w:highlight w:val="yellow"/>
              </w:rPr>
            </w:pPr>
          </w:p>
        </w:tc>
      </w:tr>
      <w:tr w:rsidR="008A30A0" w:rsidRPr="00660857" w14:paraId="44B10450" w14:textId="77777777" w:rsidTr="00993B57">
        <w:trPr>
          <w:trHeight w:val="440"/>
          <w:jc w:val="center"/>
        </w:trPr>
        <w:tc>
          <w:tcPr>
            <w:tcW w:w="3124" w:type="dxa"/>
            <w:shd w:val="clear" w:color="auto" w:fill="auto"/>
            <w:tcMar>
              <w:top w:w="100" w:type="dxa"/>
              <w:left w:w="100" w:type="dxa"/>
              <w:bottom w:w="100" w:type="dxa"/>
              <w:right w:w="100" w:type="dxa"/>
            </w:tcMar>
          </w:tcPr>
          <w:p w14:paraId="4E301E97" w14:textId="77777777" w:rsidR="008A30A0" w:rsidRPr="00D37F98" w:rsidRDefault="008A30A0" w:rsidP="00544189">
            <w:pPr>
              <w:widowControl w:val="0"/>
              <w:spacing w:after="80" w:line="259" w:lineRule="auto"/>
              <w:ind w:left="0"/>
              <w:rPr>
                <w:b/>
              </w:rPr>
            </w:pPr>
            <w:r w:rsidRPr="00B25166">
              <w:rPr>
                <w:b/>
              </w:rPr>
              <w:lastRenderedPageBreak/>
              <w:t>Framework Schedule 1 (Specification)</w:t>
            </w:r>
          </w:p>
        </w:tc>
        <w:tc>
          <w:tcPr>
            <w:tcW w:w="4819" w:type="dxa"/>
            <w:shd w:val="clear" w:color="auto" w:fill="auto"/>
            <w:tcMar>
              <w:top w:w="100" w:type="dxa"/>
              <w:left w:w="100" w:type="dxa"/>
              <w:bottom w:w="100" w:type="dxa"/>
              <w:right w:w="100" w:type="dxa"/>
            </w:tcMar>
          </w:tcPr>
          <w:p w14:paraId="2712741A" w14:textId="77777777" w:rsidR="008A30A0" w:rsidRPr="00D37F98" w:rsidRDefault="008A30A0" w:rsidP="00544189">
            <w:pPr>
              <w:widowControl w:val="0"/>
              <w:spacing w:after="80" w:line="259" w:lineRule="auto"/>
              <w:ind w:left="0"/>
            </w:pPr>
            <w:r w:rsidRPr="00D37F98">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77777777" w:rsidR="008A30A0" w:rsidRPr="00660857" w:rsidRDefault="008A30A0" w:rsidP="00544189">
            <w:pPr>
              <w:widowControl w:val="0"/>
              <w:spacing w:after="80" w:line="259" w:lineRule="auto"/>
              <w:ind w:left="0"/>
              <w:rPr>
                <w:highlight w:val="yellow"/>
              </w:rPr>
            </w:pPr>
          </w:p>
        </w:tc>
      </w:tr>
      <w:tr w:rsidR="008A30A0" w:rsidRPr="00660857" w14:paraId="05A781A3" w14:textId="77777777" w:rsidTr="00993B57">
        <w:trPr>
          <w:trHeight w:val="440"/>
          <w:jc w:val="center"/>
        </w:trPr>
        <w:tc>
          <w:tcPr>
            <w:tcW w:w="3124" w:type="dxa"/>
            <w:shd w:val="clear" w:color="auto" w:fill="auto"/>
            <w:tcMar>
              <w:top w:w="100" w:type="dxa"/>
              <w:left w:w="100" w:type="dxa"/>
              <w:bottom w:w="100" w:type="dxa"/>
              <w:right w:w="100" w:type="dxa"/>
            </w:tcMar>
          </w:tcPr>
          <w:p w14:paraId="55FF5398" w14:textId="77777777" w:rsidR="008A30A0" w:rsidRPr="00D37F98" w:rsidRDefault="008A30A0" w:rsidP="00544189">
            <w:pPr>
              <w:widowControl w:val="0"/>
              <w:spacing w:after="80" w:line="259" w:lineRule="auto"/>
              <w:ind w:left="0"/>
              <w:rPr>
                <w:b/>
              </w:rPr>
            </w:pPr>
            <w:r w:rsidRPr="00D37F98">
              <w:rPr>
                <w:b/>
              </w:rPr>
              <w:t>Framework Schedule 2 (Framework Tender)</w:t>
            </w:r>
          </w:p>
        </w:tc>
        <w:tc>
          <w:tcPr>
            <w:tcW w:w="4819" w:type="dxa"/>
            <w:shd w:val="clear" w:color="auto" w:fill="auto"/>
            <w:tcMar>
              <w:top w:w="100" w:type="dxa"/>
              <w:left w:w="100" w:type="dxa"/>
              <w:bottom w:w="100" w:type="dxa"/>
              <w:right w:w="100" w:type="dxa"/>
            </w:tcMar>
          </w:tcPr>
          <w:p w14:paraId="3F36C297" w14:textId="77777777" w:rsidR="008A30A0" w:rsidRPr="00D37F98" w:rsidRDefault="008A30A0" w:rsidP="00544189">
            <w:pPr>
              <w:widowControl w:val="0"/>
              <w:spacing w:after="80" w:line="259" w:lineRule="auto"/>
              <w:ind w:left="0"/>
            </w:pPr>
            <w:r w:rsidRPr="00D37F98">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660857" w:rsidRDefault="008A30A0" w:rsidP="00544189">
            <w:pPr>
              <w:widowControl w:val="0"/>
              <w:spacing w:after="80" w:line="259" w:lineRule="auto"/>
              <w:ind w:left="0"/>
              <w:rPr>
                <w:highlight w:val="yellow"/>
              </w:rPr>
            </w:pPr>
          </w:p>
        </w:tc>
      </w:tr>
      <w:tr w:rsidR="008A30A0" w:rsidRPr="00660857" w14:paraId="2598F670" w14:textId="77777777" w:rsidTr="00993B57">
        <w:trPr>
          <w:trHeight w:val="440"/>
          <w:jc w:val="center"/>
        </w:trPr>
        <w:tc>
          <w:tcPr>
            <w:tcW w:w="3124" w:type="dxa"/>
            <w:shd w:val="clear" w:color="auto" w:fill="auto"/>
            <w:tcMar>
              <w:top w:w="100" w:type="dxa"/>
              <w:left w:w="100" w:type="dxa"/>
              <w:bottom w:w="100" w:type="dxa"/>
              <w:right w:w="100" w:type="dxa"/>
            </w:tcMar>
          </w:tcPr>
          <w:p w14:paraId="0624FD18" w14:textId="3DAD73F0" w:rsidR="008A30A0" w:rsidRPr="00B25166" w:rsidRDefault="008A30A0" w:rsidP="00993B57">
            <w:pPr>
              <w:widowControl w:val="0"/>
              <w:spacing w:after="80" w:line="259" w:lineRule="auto"/>
              <w:ind w:left="0"/>
              <w:rPr>
                <w:b/>
              </w:rPr>
            </w:pPr>
            <w:r w:rsidRPr="00B25166">
              <w:rPr>
                <w:b/>
              </w:rPr>
              <w:t xml:space="preserve">Framework Schedule 3 (Framework </w:t>
            </w:r>
            <w:r w:rsidR="00C351C7">
              <w:rPr>
                <w:b/>
              </w:rPr>
              <w:t>Pric</w:t>
            </w:r>
            <w:r w:rsidR="00993B57" w:rsidRPr="00B25166">
              <w:rPr>
                <w:b/>
              </w:rPr>
              <w:t>es</w:t>
            </w:r>
            <w:r w:rsidRPr="00B25166">
              <w:rPr>
                <w:b/>
              </w:rPr>
              <w:t>)</w:t>
            </w:r>
          </w:p>
        </w:tc>
        <w:tc>
          <w:tcPr>
            <w:tcW w:w="4819" w:type="dxa"/>
            <w:shd w:val="clear" w:color="auto" w:fill="auto"/>
            <w:tcMar>
              <w:top w:w="100" w:type="dxa"/>
              <w:left w:w="100" w:type="dxa"/>
              <w:bottom w:w="100" w:type="dxa"/>
              <w:right w:w="100" w:type="dxa"/>
            </w:tcMar>
          </w:tcPr>
          <w:p w14:paraId="540E4202" w14:textId="77777777" w:rsidR="008A30A0" w:rsidRPr="00D37F98" w:rsidRDefault="008A30A0" w:rsidP="00544189">
            <w:pPr>
              <w:widowControl w:val="0"/>
              <w:spacing w:after="80" w:line="259" w:lineRule="auto"/>
              <w:ind w:left="0"/>
            </w:pPr>
            <w:r w:rsidRPr="00D37F98">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7777777" w:rsidR="008A30A0" w:rsidRPr="00660857" w:rsidRDefault="008A30A0" w:rsidP="00544189">
            <w:pPr>
              <w:widowControl w:val="0"/>
              <w:spacing w:after="80" w:line="259" w:lineRule="auto"/>
              <w:ind w:left="0"/>
              <w:rPr>
                <w:highlight w:val="yellow"/>
              </w:rPr>
            </w:pPr>
          </w:p>
        </w:tc>
      </w:tr>
      <w:tr w:rsidR="008A30A0" w:rsidRPr="00660857" w14:paraId="1E4AF449" w14:textId="77777777" w:rsidTr="00993B57">
        <w:trPr>
          <w:trHeight w:val="440"/>
          <w:jc w:val="center"/>
        </w:trPr>
        <w:tc>
          <w:tcPr>
            <w:tcW w:w="3124" w:type="dxa"/>
            <w:shd w:val="clear" w:color="auto" w:fill="auto"/>
            <w:tcMar>
              <w:top w:w="100" w:type="dxa"/>
              <w:left w:w="100" w:type="dxa"/>
              <w:bottom w:w="100" w:type="dxa"/>
              <w:right w:w="100" w:type="dxa"/>
            </w:tcMar>
          </w:tcPr>
          <w:p w14:paraId="7832E83F" w14:textId="77777777" w:rsidR="008A30A0" w:rsidRPr="00B25166" w:rsidRDefault="008A30A0" w:rsidP="00544189">
            <w:pPr>
              <w:widowControl w:val="0"/>
              <w:spacing w:after="80" w:line="259" w:lineRule="auto"/>
              <w:ind w:left="0"/>
              <w:rPr>
                <w:b/>
              </w:rPr>
            </w:pPr>
            <w:r w:rsidRPr="00A41DA1">
              <w:rPr>
                <w:b/>
              </w:rPr>
              <w:t>Framework Schedule 4 (Framework Management)</w:t>
            </w:r>
          </w:p>
        </w:tc>
        <w:tc>
          <w:tcPr>
            <w:tcW w:w="4819" w:type="dxa"/>
            <w:shd w:val="clear" w:color="auto" w:fill="auto"/>
            <w:tcMar>
              <w:top w:w="100" w:type="dxa"/>
              <w:left w:w="100" w:type="dxa"/>
              <w:bottom w:w="100" w:type="dxa"/>
              <w:right w:w="100" w:type="dxa"/>
            </w:tcMar>
          </w:tcPr>
          <w:p w14:paraId="5404B69E" w14:textId="77777777" w:rsidR="008A30A0" w:rsidRPr="00D37F98" w:rsidRDefault="008A30A0" w:rsidP="00544189">
            <w:pPr>
              <w:widowControl w:val="0"/>
              <w:spacing w:after="80" w:line="259" w:lineRule="auto"/>
              <w:ind w:left="0"/>
            </w:pPr>
            <w:r w:rsidRPr="00D37F98">
              <w:t>How CCS and Suppliers will manage the Framework Contract.</w:t>
            </w:r>
          </w:p>
        </w:tc>
        <w:tc>
          <w:tcPr>
            <w:tcW w:w="1418" w:type="dxa"/>
            <w:shd w:val="clear" w:color="auto" w:fill="auto"/>
            <w:tcMar>
              <w:top w:w="100" w:type="dxa"/>
              <w:left w:w="100" w:type="dxa"/>
              <w:bottom w:w="100" w:type="dxa"/>
              <w:right w:w="100" w:type="dxa"/>
            </w:tcMar>
          </w:tcPr>
          <w:p w14:paraId="53DE9D72" w14:textId="77777777" w:rsidR="008A30A0" w:rsidRPr="00660857" w:rsidRDefault="008A30A0" w:rsidP="00544189">
            <w:pPr>
              <w:widowControl w:val="0"/>
              <w:spacing w:after="80" w:line="259" w:lineRule="auto"/>
              <w:ind w:left="0"/>
              <w:rPr>
                <w:highlight w:val="yellow"/>
              </w:rPr>
            </w:pPr>
          </w:p>
        </w:tc>
      </w:tr>
      <w:tr w:rsidR="008A30A0" w:rsidRPr="00660857" w14:paraId="66BE8C35" w14:textId="77777777" w:rsidTr="00993B57">
        <w:trPr>
          <w:trHeight w:val="440"/>
          <w:jc w:val="center"/>
        </w:trPr>
        <w:tc>
          <w:tcPr>
            <w:tcW w:w="3124" w:type="dxa"/>
            <w:shd w:val="clear" w:color="auto" w:fill="auto"/>
            <w:tcMar>
              <w:top w:w="100" w:type="dxa"/>
              <w:left w:w="100" w:type="dxa"/>
              <w:bottom w:w="100" w:type="dxa"/>
              <w:right w:w="100" w:type="dxa"/>
            </w:tcMar>
          </w:tcPr>
          <w:p w14:paraId="3C8A4E24" w14:textId="77777777" w:rsidR="008A30A0" w:rsidRPr="00D37F98" w:rsidRDefault="008A30A0" w:rsidP="00544189">
            <w:pPr>
              <w:widowControl w:val="0"/>
              <w:spacing w:after="80" w:line="259" w:lineRule="auto"/>
              <w:ind w:left="0"/>
              <w:rPr>
                <w:b/>
              </w:rPr>
            </w:pPr>
            <w:r w:rsidRPr="00B25166">
              <w:rPr>
                <w:b/>
              </w:rPr>
              <w:t>Framework Schedule 5 (Management Charges and Information)</w:t>
            </w:r>
          </w:p>
        </w:tc>
        <w:tc>
          <w:tcPr>
            <w:tcW w:w="4819" w:type="dxa"/>
            <w:shd w:val="clear" w:color="auto" w:fill="auto"/>
            <w:tcMar>
              <w:top w:w="100" w:type="dxa"/>
              <w:left w:w="100" w:type="dxa"/>
              <w:bottom w:w="100" w:type="dxa"/>
              <w:right w:w="100" w:type="dxa"/>
            </w:tcMar>
          </w:tcPr>
          <w:p w14:paraId="20E488B5" w14:textId="77777777" w:rsidR="008A30A0" w:rsidRPr="00D37F98" w:rsidRDefault="008A30A0" w:rsidP="00544189">
            <w:pPr>
              <w:widowControl w:val="0"/>
              <w:spacing w:after="80" w:line="259" w:lineRule="auto"/>
              <w:ind w:left="0"/>
            </w:pPr>
            <w:r w:rsidRPr="00D37F98">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77777777" w:rsidR="008A30A0" w:rsidRPr="00660857" w:rsidRDefault="008A30A0" w:rsidP="00544189">
            <w:pPr>
              <w:widowControl w:val="0"/>
              <w:spacing w:after="80" w:line="259" w:lineRule="auto"/>
              <w:ind w:left="0"/>
              <w:rPr>
                <w:highlight w:val="yellow"/>
              </w:rPr>
            </w:pPr>
          </w:p>
        </w:tc>
      </w:tr>
      <w:tr w:rsidR="008A30A0" w:rsidRPr="00660857" w14:paraId="659DCA6C" w14:textId="77777777" w:rsidTr="00993B57">
        <w:trPr>
          <w:trHeight w:val="440"/>
          <w:jc w:val="center"/>
        </w:trPr>
        <w:tc>
          <w:tcPr>
            <w:tcW w:w="3124" w:type="dxa"/>
            <w:shd w:val="clear" w:color="auto" w:fill="auto"/>
            <w:tcMar>
              <w:top w:w="100" w:type="dxa"/>
              <w:left w:w="100" w:type="dxa"/>
              <w:bottom w:w="100" w:type="dxa"/>
              <w:right w:w="100" w:type="dxa"/>
            </w:tcMar>
          </w:tcPr>
          <w:p w14:paraId="3715AB4A" w14:textId="5A29499C" w:rsidR="008A30A0" w:rsidRPr="00D37F98" w:rsidRDefault="008A30A0" w:rsidP="00AB6816">
            <w:pPr>
              <w:widowControl w:val="0"/>
              <w:spacing w:after="80" w:line="259" w:lineRule="auto"/>
              <w:ind w:left="0"/>
              <w:rPr>
                <w:b/>
              </w:rPr>
            </w:pPr>
            <w:r w:rsidRPr="00E17F24">
              <w:rPr>
                <w:b/>
              </w:rPr>
              <w:t>Framework Schedule 6 (Order Form</w:t>
            </w:r>
            <w:r w:rsidR="00AB6816" w:rsidRPr="00E17F24">
              <w:rPr>
                <w:b/>
              </w:rPr>
              <w:t>s a</w:t>
            </w:r>
            <w:r w:rsidRPr="00E17F24">
              <w:rPr>
                <w:b/>
              </w:rPr>
              <w:t>nd Call-Off Schedules)</w:t>
            </w:r>
          </w:p>
        </w:tc>
        <w:tc>
          <w:tcPr>
            <w:tcW w:w="4819" w:type="dxa"/>
            <w:shd w:val="clear" w:color="auto" w:fill="auto"/>
            <w:tcMar>
              <w:top w:w="100" w:type="dxa"/>
              <w:left w:w="100" w:type="dxa"/>
              <w:bottom w:w="100" w:type="dxa"/>
              <w:right w:w="100" w:type="dxa"/>
            </w:tcMar>
          </w:tcPr>
          <w:p w14:paraId="55590E26" w14:textId="5C2FF949" w:rsidR="008A30A0" w:rsidRPr="00D37F98" w:rsidRDefault="00B25166" w:rsidP="00B25166">
            <w:pPr>
              <w:widowControl w:val="0"/>
              <w:spacing w:after="80" w:line="259" w:lineRule="auto"/>
              <w:ind w:left="0"/>
            </w:pPr>
            <w:r>
              <w:t>T</w:t>
            </w:r>
            <w:r w:rsidR="008A30A0" w:rsidRPr="00D37F98">
              <w: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77777777" w:rsidR="008A30A0" w:rsidRPr="00660857" w:rsidRDefault="008A30A0" w:rsidP="00544189">
            <w:pPr>
              <w:widowControl w:val="0"/>
              <w:spacing w:after="80" w:line="259" w:lineRule="auto"/>
              <w:ind w:left="0"/>
              <w:rPr>
                <w:highlight w:val="yellow"/>
              </w:rPr>
            </w:pPr>
          </w:p>
        </w:tc>
      </w:tr>
      <w:tr w:rsidR="008A30A0" w:rsidRPr="00660857" w14:paraId="5CBADDCF" w14:textId="77777777" w:rsidTr="00993B57">
        <w:trPr>
          <w:trHeight w:val="440"/>
          <w:jc w:val="center"/>
        </w:trPr>
        <w:tc>
          <w:tcPr>
            <w:tcW w:w="3124" w:type="dxa"/>
            <w:shd w:val="clear" w:color="auto" w:fill="auto"/>
            <w:tcMar>
              <w:top w:w="100" w:type="dxa"/>
              <w:left w:w="100" w:type="dxa"/>
              <w:bottom w:w="100" w:type="dxa"/>
              <w:right w:w="100" w:type="dxa"/>
            </w:tcMar>
          </w:tcPr>
          <w:p w14:paraId="716B7DF4" w14:textId="77777777" w:rsidR="008A30A0" w:rsidRPr="00D37F98" w:rsidRDefault="008A30A0" w:rsidP="00544189">
            <w:pPr>
              <w:widowControl w:val="0"/>
              <w:spacing w:after="80" w:line="259" w:lineRule="auto"/>
              <w:ind w:left="0"/>
              <w:rPr>
                <w:b/>
              </w:rPr>
            </w:pPr>
            <w:r w:rsidRPr="00A41DA1">
              <w:rPr>
                <w:b/>
              </w:rPr>
              <w:t>Framework Schedule 7 (Call-Off Award Procedure)</w:t>
            </w:r>
          </w:p>
        </w:tc>
        <w:tc>
          <w:tcPr>
            <w:tcW w:w="4819" w:type="dxa"/>
            <w:shd w:val="clear" w:color="auto" w:fill="auto"/>
            <w:tcMar>
              <w:top w:w="100" w:type="dxa"/>
              <w:left w:w="100" w:type="dxa"/>
              <w:bottom w:w="100" w:type="dxa"/>
              <w:right w:w="100" w:type="dxa"/>
            </w:tcMar>
          </w:tcPr>
          <w:p w14:paraId="43CBE8FC" w14:textId="77777777" w:rsidR="008A30A0" w:rsidRPr="00D37F98" w:rsidRDefault="008A30A0" w:rsidP="00544189">
            <w:pPr>
              <w:widowControl w:val="0"/>
              <w:spacing w:after="80" w:line="259" w:lineRule="auto"/>
              <w:ind w:left="0"/>
            </w:pPr>
            <w:r w:rsidRPr="00D37F98">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77777777" w:rsidR="008A30A0" w:rsidRPr="00660857" w:rsidRDefault="008A30A0" w:rsidP="00544189">
            <w:pPr>
              <w:widowControl w:val="0"/>
              <w:spacing w:after="80" w:line="259" w:lineRule="auto"/>
              <w:ind w:left="0"/>
              <w:rPr>
                <w:highlight w:val="yellow"/>
              </w:rPr>
            </w:pPr>
          </w:p>
        </w:tc>
      </w:tr>
      <w:tr w:rsidR="008A30A0" w:rsidRPr="00660857" w14:paraId="3E9ADAAC" w14:textId="77777777" w:rsidTr="00993B57">
        <w:trPr>
          <w:trHeight w:val="440"/>
          <w:jc w:val="center"/>
        </w:trPr>
        <w:tc>
          <w:tcPr>
            <w:tcW w:w="3124" w:type="dxa"/>
            <w:shd w:val="clear" w:color="auto" w:fill="auto"/>
            <w:tcMar>
              <w:top w:w="100" w:type="dxa"/>
              <w:left w:w="100" w:type="dxa"/>
              <w:bottom w:w="100" w:type="dxa"/>
              <w:right w:w="100" w:type="dxa"/>
            </w:tcMar>
          </w:tcPr>
          <w:p w14:paraId="07DC32FC" w14:textId="77777777" w:rsidR="008A30A0" w:rsidRPr="00D37F98" w:rsidRDefault="008A30A0" w:rsidP="00544189">
            <w:pPr>
              <w:widowControl w:val="0"/>
              <w:spacing w:after="80" w:line="259" w:lineRule="auto"/>
              <w:ind w:left="0"/>
              <w:rPr>
                <w:b/>
              </w:rPr>
            </w:pPr>
            <w:r w:rsidRPr="00D37F98">
              <w:rPr>
                <w:b/>
              </w:rPr>
              <w:t>Framework Schedule 8 (Self Audit Certificate)</w:t>
            </w:r>
          </w:p>
        </w:tc>
        <w:tc>
          <w:tcPr>
            <w:tcW w:w="4819" w:type="dxa"/>
            <w:shd w:val="clear" w:color="auto" w:fill="auto"/>
            <w:tcMar>
              <w:top w:w="100" w:type="dxa"/>
              <w:left w:w="100" w:type="dxa"/>
              <w:bottom w:w="100" w:type="dxa"/>
              <w:right w:w="100" w:type="dxa"/>
            </w:tcMar>
          </w:tcPr>
          <w:p w14:paraId="259C91E4" w14:textId="77777777" w:rsidR="008A30A0" w:rsidRPr="00D37F98" w:rsidRDefault="008A30A0" w:rsidP="00544189">
            <w:pPr>
              <w:widowControl w:val="0"/>
              <w:spacing w:after="80" w:line="259" w:lineRule="auto"/>
              <w:ind w:left="0"/>
            </w:pPr>
            <w:r w:rsidRPr="00D37F98">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77777777" w:rsidR="008A30A0" w:rsidRPr="00660857" w:rsidRDefault="008A30A0" w:rsidP="00544189">
            <w:pPr>
              <w:widowControl w:val="0"/>
              <w:spacing w:after="80" w:line="259" w:lineRule="auto"/>
              <w:ind w:left="0"/>
              <w:rPr>
                <w:highlight w:val="yellow"/>
              </w:rPr>
            </w:pPr>
          </w:p>
        </w:tc>
      </w:tr>
      <w:tr w:rsidR="008A30A0" w:rsidRPr="00660857" w14:paraId="2B22FF11" w14:textId="77777777" w:rsidTr="00993B57">
        <w:trPr>
          <w:trHeight w:val="440"/>
          <w:jc w:val="center"/>
        </w:trPr>
        <w:tc>
          <w:tcPr>
            <w:tcW w:w="3124" w:type="dxa"/>
            <w:shd w:val="clear" w:color="auto" w:fill="auto"/>
            <w:tcMar>
              <w:top w:w="100" w:type="dxa"/>
              <w:left w:w="100" w:type="dxa"/>
              <w:bottom w:w="100" w:type="dxa"/>
              <w:right w:w="100" w:type="dxa"/>
            </w:tcMar>
          </w:tcPr>
          <w:p w14:paraId="55C3C7C3" w14:textId="77777777" w:rsidR="008A30A0" w:rsidRPr="00D37F98" w:rsidRDefault="008A30A0" w:rsidP="00544189">
            <w:pPr>
              <w:widowControl w:val="0"/>
              <w:spacing w:after="80" w:line="259" w:lineRule="auto"/>
              <w:ind w:left="0"/>
              <w:rPr>
                <w:b/>
              </w:rPr>
            </w:pPr>
            <w:r w:rsidRPr="00D37F98">
              <w:rPr>
                <w:b/>
              </w:rPr>
              <w:t>Framework Schedule 9 (Cyber Essentials Scheme)</w:t>
            </w:r>
          </w:p>
        </w:tc>
        <w:tc>
          <w:tcPr>
            <w:tcW w:w="4819" w:type="dxa"/>
            <w:shd w:val="clear" w:color="auto" w:fill="auto"/>
            <w:tcMar>
              <w:top w:w="100" w:type="dxa"/>
              <w:left w:w="100" w:type="dxa"/>
              <w:bottom w:w="100" w:type="dxa"/>
              <w:right w:w="100" w:type="dxa"/>
            </w:tcMar>
          </w:tcPr>
          <w:p w14:paraId="52D35510" w14:textId="77777777" w:rsidR="008A30A0" w:rsidRPr="00D37F98" w:rsidRDefault="008A30A0" w:rsidP="00544189">
            <w:pPr>
              <w:widowControl w:val="0"/>
              <w:spacing w:after="80" w:line="259" w:lineRule="auto"/>
              <w:ind w:left="0"/>
            </w:pPr>
            <w:r w:rsidRPr="00D37F98">
              <w:t>Obligations on the Supplier to maintain cyber security accreditation.</w:t>
            </w:r>
          </w:p>
        </w:tc>
        <w:tc>
          <w:tcPr>
            <w:tcW w:w="1418" w:type="dxa"/>
            <w:shd w:val="clear" w:color="auto" w:fill="auto"/>
            <w:tcMar>
              <w:top w:w="100" w:type="dxa"/>
              <w:left w:w="100" w:type="dxa"/>
              <w:bottom w:w="100" w:type="dxa"/>
              <w:right w:w="100" w:type="dxa"/>
            </w:tcMar>
          </w:tcPr>
          <w:p w14:paraId="10731CC2" w14:textId="590D6B33" w:rsidR="008A30A0" w:rsidRPr="00660857" w:rsidRDefault="008A30A0" w:rsidP="00544189">
            <w:pPr>
              <w:widowControl w:val="0"/>
              <w:spacing w:after="80" w:line="259" w:lineRule="auto"/>
              <w:ind w:left="0"/>
              <w:rPr>
                <w:highlight w:val="yellow"/>
              </w:rPr>
            </w:pPr>
          </w:p>
        </w:tc>
      </w:tr>
      <w:tr w:rsidR="00993B57" w:rsidRPr="00660857" w14:paraId="5C7FE57F" w14:textId="77777777" w:rsidTr="00993B57">
        <w:trPr>
          <w:trHeight w:val="440"/>
          <w:jc w:val="center"/>
        </w:trPr>
        <w:tc>
          <w:tcPr>
            <w:tcW w:w="3124" w:type="dxa"/>
            <w:shd w:val="clear" w:color="auto" w:fill="auto"/>
            <w:tcMar>
              <w:top w:w="100" w:type="dxa"/>
              <w:left w:w="100" w:type="dxa"/>
              <w:bottom w:w="100" w:type="dxa"/>
              <w:right w:w="100" w:type="dxa"/>
            </w:tcMar>
          </w:tcPr>
          <w:p w14:paraId="5C24E085" w14:textId="77777777" w:rsidR="00993B57" w:rsidRPr="00D37F98" w:rsidRDefault="00993B57" w:rsidP="00993B57">
            <w:pPr>
              <w:widowControl w:val="0"/>
              <w:spacing w:after="80" w:line="259" w:lineRule="auto"/>
              <w:ind w:left="0"/>
              <w:rPr>
                <w:b/>
              </w:rPr>
            </w:pPr>
            <w:r w:rsidRPr="00D37F98">
              <w:rPr>
                <w:b/>
              </w:rPr>
              <w:t>Joint Schedule 1 (Definitions)</w:t>
            </w:r>
          </w:p>
        </w:tc>
        <w:tc>
          <w:tcPr>
            <w:tcW w:w="4819" w:type="dxa"/>
            <w:shd w:val="clear" w:color="auto" w:fill="auto"/>
            <w:tcMar>
              <w:top w:w="100" w:type="dxa"/>
              <w:left w:w="100" w:type="dxa"/>
              <w:bottom w:w="100" w:type="dxa"/>
              <w:right w:w="100" w:type="dxa"/>
            </w:tcMar>
          </w:tcPr>
          <w:p w14:paraId="0DC6441B" w14:textId="77777777" w:rsidR="00993B57" w:rsidRPr="00D37F98" w:rsidRDefault="00993B57" w:rsidP="00993B57">
            <w:pPr>
              <w:widowControl w:val="0"/>
              <w:spacing w:after="80" w:line="259" w:lineRule="auto"/>
              <w:ind w:left="0"/>
            </w:pPr>
            <w:r w:rsidRPr="00D37F98">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7777777" w:rsidR="00993B57" w:rsidRPr="00660857" w:rsidRDefault="00993B57" w:rsidP="00993B57">
            <w:pPr>
              <w:widowControl w:val="0"/>
              <w:spacing w:after="80" w:line="259" w:lineRule="auto"/>
              <w:ind w:left="0"/>
              <w:rPr>
                <w:highlight w:val="yellow"/>
              </w:rPr>
            </w:pPr>
          </w:p>
        </w:tc>
      </w:tr>
      <w:tr w:rsidR="00993B57" w:rsidRPr="00660857" w14:paraId="16D16DC4" w14:textId="77777777" w:rsidTr="00993B57">
        <w:trPr>
          <w:trHeight w:val="440"/>
          <w:jc w:val="center"/>
        </w:trPr>
        <w:tc>
          <w:tcPr>
            <w:tcW w:w="3124" w:type="dxa"/>
            <w:shd w:val="clear" w:color="auto" w:fill="auto"/>
            <w:tcMar>
              <w:top w:w="100" w:type="dxa"/>
              <w:left w:w="100" w:type="dxa"/>
              <w:bottom w:w="100" w:type="dxa"/>
              <w:right w:w="100" w:type="dxa"/>
            </w:tcMar>
          </w:tcPr>
          <w:p w14:paraId="31942004" w14:textId="77777777" w:rsidR="00993B57" w:rsidRPr="00D37F98" w:rsidRDefault="00993B57" w:rsidP="00993B57">
            <w:pPr>
              <w:widowControl w:val="0"/>
              <w:spacing w:after="80" w:line="259" w:lineRule="auto"/>
              <w:ind w:left="0"/>
              <w:rPr>
                <w:b/>
              </w:rPr>
            </w:pPr>
            <w:r w:rsidRPr="00D37F98">
              <w:rPr>
                <w:b/>
              </w:rPr>
              <w:t>Joint Schedule 2 (Variation Form)</w:t>
            </w:r>
          </w:p>
        </w:tc>
        <w:tc>
          <w:tcPr>
            <w:tcW w:w="4819" w:type="dxa"/>
            <w:shd w:val="clear" w:color="auto" w:fill="auto"/>
            <w:tcMar>
              <w:top w:w="100" w:type="dxa"/>
              <w:left w:w="100" w:type="dxa"/>
              <w:bottom w:w="100" w:type="dxa"/>
              <w:right w:w="100" w:type="dxa"/>
            </w:tcMar>
          </w:tcPr>
          <w:p w14:paraId="1A9CFBFE" w14:textId="77777777" w:rsidR="00993B57" w:rsidRPr="00D37F98" w:rsidRDefault="00993B57" w:rsidP="00993B57">
            <w:pPr>
              <w:widowControl w:val="0"/>
              <w:spacing w:after="80" w:line="259" w:lineRule="auto"/>
              <w:ind w:left="0"/>
            </w:pPr>
            <w:r w:rsidRPr="00D37F98">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77777777" w:rsidR="00993B57" w:rsidRPr="00660857" w:rsidRDefault="00993B57" w:rsidP="00993B57">
            <w:pPr>
              <w:widowControl w:val="0"/>
              <w:spacing w:after="80" w:line="259" w:lineRule="auto"/>
              <w:ind w:left="0"/>
              <w:rPr>
                <w:highlight w:val="yellow"/>
              </w:rPr>
            </w:pPr>
          </w:p>
        </w:tc>
      </w:tr>
      <w:tr w:rsidR="00993B57" w:rsidRPr="00660857" w14:paraId="28986A89" w14:textId="77777777" w:rsidTr="00993B57">
        <w:trPr>
          <w:trHeight w:val="440"/>
          <w:jc w:val="center"/>
        </w:trPr>
        <w:tc>
          <w:tcPr>
            <w:tcW w:w="3124" w:type="dxa"/>
            <w:shd w:val="clear" w:color="auto" w:fill="auto"/>
            <w:tcMar>
              <w:top w:w="100" w:type="dxa"/>
              <w:left w:w="100" w:type="dxa"/>
              <w:bottom w:w="100" w:type="dxa"/>
              <w:right w:w="100" w:type="dxa"/>
            </w:tcMar>
          </w:tcPr>
          <w:p w14:paraId="7B6CC500" w14:textId="77777777" w:rsidR="00993B57" w:rsidRPr="00D37F98" w:rsidRDefault="00993B57" w:rsidP="00993B57">
            <w:pPr>
              <w:widowControl w:val="0"/>
              <w:spacing w:after="80" w:line="259" w:lineRule="auto"/>
              <w:ind w:left="0"/>
              <w:rPr>
                <w:b/>
              </w:rPr>
            </w:pPr>
            <w:r w:rsidRPr="00D37F98">
              <w:rPr>
                <w:b/>
              </w:rPr>
              <w:t>Joint Schedule 3 (Insurance Requirements)</w:t>
            </w:r>
          </w:p>
        </w:tc>
        <w:tc>
          <w:tcPr>
            <w:tcW w:w="4819" w:type="dxa"/>
            <w:shd w:val="clear" w:color="auto" w:fill="auto"/>
            <w:tcMar>
              <w:top w:w="100" w:type="dxa"/>
              <w:left w:w="100" w:type="dxa"/>
              <w:bottom w:w="100" w:type="dxa"/>
              <w:right w:w="100" w:type="dxa"/>
            </w:tcMar>
          </w:tcPr>
          <w:p w14:paraId="16CE982C" w14:textId="77777777" w:rsidR="00993B57" w:rsidRPr="00D37F98" w:rsidRDefault="00993B57" w:rsidP="00993B57">
            <w:pPr>
              <w:widowControl w:val="0"/>
              <w:spacing w:after="80" w:line="259" w:lineRule="auto"/>
              <w:ind w:left="0"/>
            </w:pPr>
            <w:r w:rsidRPr="00D37F98">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77777777" w:rsidR="00993B57" w:rsidRPr="00660857" w:rsidRDefault="00993B57" w:rsidP="00993B57">
            <w:pPr>
              <w:widowControl w:val="0"/>
              <w:spacing w:after="80" w:line="259" w:lineRule="auto"/>
              <w:ind w:left="0"/>
              <w:rPr>
                <w:highlight w:val="yellow"/>
              </w:rPr>
            </w:pPr>
          </w:p>
        </w:tc>
      </w:tr>
      <w:tr w:rsidR="00993B57" w:rsidRPr="00660857" w14:paraId="528744B0" w14:textId="77777777" w:rsidTr="00993B57">
        <w:trPr>
          <w:trHeight w:val="440"/>
          <w:jc w:val="center"/>
        </w:trPr>
        <w:tc>
          <w:tcPr>
            <w:tcW w:w="3124" w:type="dxa"/>
            <w:shd w:val="clear" w:color="auto" w:fill="auto"/>
            <w:tcMar>
              <w:top w:w="100" w:type="dxa"/>
              <w:left w:w="100" w:type="dxa"/>
              <w:bottom w:w="100" w:type="dxa"/>
              <w:right w:w="100" w:type="dxa"/>
            </w:tcMar>
          </w:tcPr>
          <w:p w14:paraId="7A3BD478" w14:textId="77777777" w:rsidR="00993B57" w:rsidRPr="00D37F98" w:rsidRDefault="00993B57" w:rsidP="00993B57">
            <w:pPr>
              <w:widowControl w:val="0"/>
              <w:spacing w:after="80" w:line="259" w:lineRule="auto"/>
              <w:ind w:left="0"/>
              <w:rPr>
                <w:b/>
              </w:rPr>
            </w:pPr>
            <w:r w:rsidRPr="00D37F98">
              <w:rPr>
                <w:b/>
              </w:rPr>
              <w:lastRenderedPageBreak/>
              <w:t>Joint Schedule 4 (Commercially Sensitive Information)</w:t>
            </w:r>
          </w:p>
        </w:tc>
        <w:tc>
          <w:tcPr>
            <w:tcW w:w="4819" w:type="dxa"/>
            <w:shd w:val="clear" w:color="auto" w:fill="auto"/>
            <w:tcMar>
              <w:top w:w="100" w:type="dxa"/>
              <w:left w:w="100" w:type="dxa"/>
              <w:bottom w:w="100" w:type="dxa"/>
              <w:right w:w="100" w:type="dxa"/>
            </w:tcMar>
          </w:tcPr>
          <w:p w14:paraId="64530377" w14:textId="77777777" w:rsidR="00993B57" w:rsidRPr="00D37F98" w:rsidRDefault="00993B57" w:rsidP="00993B57">
            <w:pPr>
              <w:widowControl w:val="0"/>
              <w:spacing w:after="80" w:line="259" w:lineRule="auto"/>
              <w:ind w:left="0"/>
            </w:pPr>
            <w:r w:rsidRPr="00D37F98">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77777777" w:rsidR="00993B57" w:rsidRPr="00660857" w:rsidRDefault="00993B57" w:rsidP="00993B57">
            <w:pPr>
              <w:widowControl w:val="0"/>
              <w:spacing w:after="80" w:line="259" w:lineRule="auto"/>
              <w:ind w:left="0"/>
              <w:rPr>
                <w:highlight w:val="yellow"/>
              </w:rPr>
            </w:pPr>
          </w:p>
        </w:tc>
      </w:tr>
      <w:tr w:rsidR="00993B57" w:rsidRPr="00660857" w14:paraId="6BB88ABC" w14:textId="77777777" w:rsidTr="00993B57">
        <w:trPr>
          <w:trHeight w:val="440"/>
          <w:jc w:val="center"/>
        </w:trPr>
        <w:tc>
          <w:tcPr>
            <w:tcW w:w="3124" w:type="dxa"/>
            <w:shd w:val="clear" w:color="auto" w:fill="auto"/>
            <w:tcMar>
              <w:top w:w="100" w:type="dxa"/>
              <w:left w:w="100" w:type="dxa"/>
              <w:bottom w:w="100" w:type="dxa"/>
              <w:right w:w="100" w:type="dxa"/>
            </w:tcMar>
          </w:tcPr>
          <w:p w14:paraId="2A62F486" w14:textId="77777777" w:rsidR="00993B57" w:rsidRPr="00D37F98" w:rsidRDefault="00993B57" w:rsidP="00993B57">
            <w:pPr>
              <w:widowControl w:val="0"/>
              <w:spacing w:after="80" w:line="259" w:lineRule="auto"/>
              <w:ind w:left="0"/>
              <w:rPr>
                <w:b/>
              </w:rPr>
            </w:pPr>
            <w:r w:rsidRPr="00D37F98">
              <w:rPr>
                <w:b/>
              </w:rPr>
              <w:t>Joint Schedule 5 (Corporate Social Responsibility)</w:t>
            </w:r>
          </w:p>
        </w:tc>
        <w:tc>
          <w:tcPr>
            <w:tcW w:w="4819" w:type="dxa"/>
            <w:shd w:val="clear" w:color="auto" w:fill="auto"/>
            <w:tcMar>
              <w:top w:w="100" w:type="dxa"/>
              <w:left w:w="100" w:type="dxa"/>
              <w:bottom w:w="100" w:type="dxa"/>
              <w:right w:w="100" w:type="dxa"/>
            </w:tcMar>
          </w:tcPr>
          <w:p w14:paraId="314B7154" w14:textId="77777777" w:rsidR="00993B57" w:rsidRPr="00D37F98" w:rsidRDefault="00993B57" w:rsidP="00993B57">
            <w:pPr>
              <w:widowControl w:val="0"/>
              <w:spacing w:after="80" w:line="259" w:lineRule="auto"/>
              <w:ind w:left="0"/>
            </w:pPr>
            <w:r w:rsidRPr="00D37F98">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77777777" w:rsidR="00993B57" w:rsidRPr="00660857" w:rsidRDefault="00993B57" w:rsidP="00993B57">
            <w:pPr>
              <w:widowControl w:val="0"/>
              <w:spacing w:after="80" w:line="259" w:lineRule="auto"/>
              <w:ind w:left="0"/>
              <w:rPr>
                <w:highlight w:val="yellow"/>
              </w:rPr>
            </w:pPr>
          </w:p>
        </w:tc>
      </w:tr>
      <w:tr w:rsidR="00993B57" w:rsidRPr="00660857" w14:paraId="6FB74CB3" w14:textId="77777777" w:rsidTr="00993B57">
        <w:trPr>
          <w:trHeight w:val="440"/>
          <w:jc w:val="center"/>
        </w:trPr>
        <w:tc>
          <w:tcPr>
            <w:tcW w:w="3124" w:type="dxa"/>
            <w:shd w:val="clear" w:color="auto" w:fill="auto"/>
            <w:tcMar>
              <w:top w:w="100" w:type="dxa"/>
              <w:left w:w="100" w:type="dxa"/>
              <w:bottom w:w="100" w:type="dxa"/>
              <w:right w:w="100" w:type="dxa"/>
            </w:tcMar>
          </w:tcPr>
          <w:p w14:paraId="21AF3660" w14:textId="77777777" w:rsidR="00993B57" w:rsidRPr="00D37F98" w:rsidRDefault="00993B57" w:rsidP="00993B57">
            <w:pPr>
              <w:widowControl w:val="0"/>
              <w:spacing w:after="80" w:line="259" w:lineRule="auto"/>
              <w:ind w:left="0"/>
              <w:rPr>
                <w:b/>
              </w:rPr>
            </w:pPr>
            <w:r w:rsidRPr="00D37F98">
              <w:rPr>
                <w:b/>
              </w:rPr>
              <w:t>Joint Schedule 6 (Key Subcontractors)</w:t>
            </w:r>
          </w:p>
        </w:tc>
        <w:tc>
          <w:tcPr>
            <w:tcW w:w="4819" w:type="dxa"/>
            <w:shd w:val="clear" w:color="auto" w:fill="auto"/>
            <w:tcMar>
              <w:top w:w="100" w:type="dxa"/>
              <w:left w:w="100" w:type="dxa"/>
              <w:bottom w:w="100" w:type="dxa"/>
              <w:right w:w="100" w:type="dxa"/>
            </w:tcMar>
          </w:tcPr>
          <w:p w14:paraId="59C5BFE3" w14:textId="77777777" w:rsidR="00993B57" w:rsidRPr="00D37F98" w:rsidRDefault="00993B57" w:rsidP="00993B57">
            <w:pPr>
              <w:widowControl w:val="0"/>
              <w:spacing w:after="80" w:line="259" w:lineRule="auto"/>
              <w:ind w:left="0"/>
            </w:pPr>
            <w:r w:rsidRPr="00D37F98">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77777777" w:rsidR="00993B57" w:rsidRPr="00D37F98" w:rsidRDefault="00993B57" w:rsidP="00993B57">
            <w:pPr>
              <w:widowControl w:val="0"/>
              <w:spacing w:after="80" w:line="259" w:lineRule="auto"/>
              <w:ind w:left="0"/>
            </w:pPr>
            <w:r w:rsidRPr="00D37F98">
              <w:t>Yes</w:t>
            </w:r>
          </w:p>
        </w:tc>
      </w:tr>
      <w:tr w:rsidR="00993B57" w:rsidRPr="00660857" w14:paraId="6475309A" w14:textId="77777777" w:rsidTr="00993B57">
        <w:trPr>
          <w:trHeight w:val="440"/>
          <w:jc w:val="center"/>
        </w:trPr>
        <w:tc>
          <w:tcPr>
            <w:tcW w:w="3124" w:type="dxa"/>
            <w:shd w:val="clear" w:color="auto" w:fill="auto"/>
            <w:tcMar>
              <w:top w:w="100" w:type="dxa"/>
              <w:left w:w="100" w:type="dxa"/>
              <w:bottom w:w="100" w:type="dxa"/>
              <w:right w:w="100" w:type="dxa"/>
            </w:tcMar>
          </w:tcPr>
          <w:p w14:paraId="66065095" w14:textId="77777777" w:rsidR="00993B57" w:rsidRPr="00D37F98" w:rsidRDefault="00993B57" w:rsidP="00993B57">
            <w:pPr>
              <w:widowControl w:val="0"/>
              <w:spacing w:after="80" w:line="259" w:lineRule="auto"/>
              <w:ind w:left="0"/>
              <w:rPr>
                <w:b/>
              </w:rPr>
            </w:pPr>
            <w:r w:rsidRPr="00D37F98">
              <w:rPr>
                <w:b/>
              </w:rPr>
              <w:t>Joint Schedule 7 (Financial Difficulties)</w:t>
            </w:r>
          </w:p>
        </w:tc>
        <w:tc>
          <w:tcPr>
            <w:tcW w:w="4819" w:type="dxa"/>
            <w:shd w:val="clear" w:color="auto" w:fill="auto"/>
            <w:tcMar>
              <w:top w:w="100" w:type="dxa"/>
              <w:left w:w="100" w:type="dxa"/>
              <w:bottom w:w="100" w:type="dxa"/>
              <w:right w:w="100" w:type="dxa"/>
            </w:tcMar>
          </w:tcPr>
          <w:p w14:paraId="1B4E5127" w14:textId="09A47CF9" w:rsidR="00993B57" w:rsidRPr="00D37F98" w:rsidRDefault="00993B57" w:rsidP="0056334A">
            <w:pPr>
              <w:widowControl w:val="0"/>
              <w:spacing w:after="80" w:line="259" w:lineRule="auto"/>
              <w:ind w:left="0"/>
            </w:pPr>
            <w:r w:rsidRPr="00D37F98">
              <w:rPr>
                <w:color w:val="auto"/>
              </w:rPr>
              <w:t>What Suppliers must do if they are in financial trouble</w:t>
            </w:r>
          </w:p>
        </w:tc>
        <w:tc>
          <w:tcPr>
            <w:tcW w:w="1418" w:type="dxa"/>
            <w:shd w:val="clear" w:color="auto" w:fill="auto"/>
            <w:tcMar>
              <w:top w:w="100" w:type="dxa"/>
              <w:left w:w="100" w:type="dxa"/>
              <w:bottom w:w="100" w:type="dxa"/>
              <w:right w:w="100" w:type="dxa"/>
            </w:tcMar>
          </w:tcPr>
          <w:p w14:paraId="268C03A9" w14:textId="77777777" w:rsidR="00993B57" w:rsidRPr="00D37F98" w:rsidRDefault="00993B57" w:rsidP="00993B57">
            <w:pPr>
              <w:widowControl w:val="0"/>
              <w:spacing w:after="80" w:line="259" w:lineRule="auto"/>
              <w:ind w:left="0"/>
            </w:pPr>
            <w:r w:rsidRPr="00D37F98">
              <w:t>Yes</w:t>
            </w:r>
          </w:p>
        </w:tc>
      </w:tr>
      <w:tr w:rsidR="00993B57" w:rsidRPr="00660857" w14:paraId="4F6B9CE1" w14:textId="77777777" w:rsidTr="00993B57">
        <w:trPr>
          <w:trHeight w:val="440"/>
          <w:jc w:val="center"/>
        </w:trPr>
        <w:tc>
          <w:tcPr>
            <w:tcW w:w="3124" w:type="dxa"/>
            <w:shd w:val="clear" w:color="auto" w:fill="auto"/>
            <w:tcMar>
              <w:top w:w="100" w:type="dxa"/>
              <w:left w:w="100" w:type="dxa"/>
              <w:bottom w:w="100" w:type="dxa"/>
              <w:right w:w="100" w:type="dxa"/>
            </w:tcMar>
          </w:tcPr>
          <w:p w14:paraId="7ED66559" w14:textId="77777777" w:rsidR="00993B57" w:rsidRPr="00D37F98" w:rsidRDefault="00993B57" w:rsidP="00993B57">
            <w:pPr>
              <w:widowControl w:val="0"/>
              <w:spacing w:after="80" w:line="259" w:lineRule="auto"/>
              <w:ind w:left="0"/>
              <w:rPr>
                <w:b/>
              </w:rPr>
            </w:pPr>
            <w:r w:rsidRPr="00D37F98">
              <w:rPr>
                <w:b/>
              </w:rPr>
              <w:t>Joint Schedule 8 (Guarantee)</w:t>
            </w:r>
          </w:p>
        </w:tc>
        <w:tc>
          <w:tcPr>
            <w:tcW w:w="4819" w:type="dxa"/>
            <w:shd w:val="clear" w:color="auto" w:fill="auto"/>
            <w:tcMar>
              <w:top w:w="100" w:type="dxa"/>
              <w:left w:w="100" w:type="dxa"/>
              <w:bottom w:w="100" w:type="dxa"/>
              <w:right w:w="100" w:type="dxa"/>
            </w:tcMar>
          </w:tcPr>
          <w:p w14:paraId="01FB0CA2" w14:textId="77777777" w:rsidR="00993B57" w:rsidRPr="00D37F98" w:rsidRDefault="00993B57" w:rsidP="00993B57">
            <w:pPr>
              <w:widowControl w:val="0"/>
              <w:spacing w:after="80" w:line="259" w:lineRule="auto"/>
              <w:ind w:left="0"/>
            </w:pPr>
            <w:r w:rsidRPr="00D37F98">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77777777" w:rsidR="00993B57" w:rsidRPr="00D37F98" w:rsidRDefault="00993B57" w:rsidP="00993B57">
            <w:pPr>
              <w:widowControl w:val="0"/>
              <w:spacing w:after="80" w:line="259" w:lineRule="auto"/>
              <w:ind w:left="0"/>
            </w:pPr>
            <w:r w:rsidRPr="00D37F98">
              <w:t>Yes</w:t>
            </w:r>
          </w:p>
        </w:tc>
      </w:tr>
      <w:tr w:rsidR="00993B57" w:rsidRPr="00660857" w14:paraId="58137027" w14:textId="77777777" w:rsidTr="00704FA4">
        <w:trPr>
          <w:trHeight w:val="440"/>
          <w:jc w:val="center"/>
        </w:trPr>
        <w:tc>
          <w:tcPr>
            <w:tcW w:w="3124" w:type="dxa"/>
            <w:shd w:val="clear" w:color="auto" w:fill="auto"/>
            <w:tcMar>
              <w:top w:w="100" w:type="dxa"/>
              <w:left w:w="100" w:type="dxa"/>
              <w:bottom w:w="100" w:type="dxa"/>
              <w:right w:w="100" w:type="dxa"/>
            </w:tcMar>
          </w:tcPr>
          <w:p w14:paraId="6E6E37F5" w14:textId="77777777" w:rsidR="00993B57" w:rsidRPr="00FE3236" w:rsidRDefault="00993B57" w:rsidP="00993B57">
            <w:pPr>
              <w:widowControl w:val="0"/>
              <w:spacing w:after="80" w:line="259" w:lineRule="auto"/>
              <w:ind w:left="0"/>
              <w:rPr>
                <w:b/>
              </w:rPr>
            </w:pPr>
            <w:r w:rsidRPr="00FE3236">
              <w:rPr>
                <w:b/>
              </w:rPr>
              <w:t>Joint Schedule 9 (Minimum Standards of Reliability)</w:t>
            </w:r>
          </w:p>
        </w:tc>
        <w:tc>
          <w:tcPr>
            <w:tcW w:w="4819" w:type="dxa"/>
            <w:shd w:val="clear" w:color="auto" w:fill="auto"/>
            <w:tcMar>
              <w:top w:w="100" w:type="dxa"/>
              <w:left w:w="100" w:type="dxa"/>
              <w:bottom w:w="100" w:type="dxa"/>
              <w:right w:w="100" w:type="dxa"/>
            </w:tcMar>
          </w:tcPr>
          <w:p w14:paraId="15659224" w14:textId="05B6B7E7" w:rsidR="00993B57" w:rsidRPr="00FE3236" w:rsidRDefault="00704FA4" w:rsidP="008661A7">
            <w:pPr>
              <w:widowControl w:val="0"/>
              <w:spacing w:after="80" w:line="259" w:lineRule="auto"/>
              <w:ind w:left="0"/>
              <w:rPr>
                <w:b/>
              </w:rPr>
            </w:pPr>
            <w:r w:rsidRPr="00565CDA">
              <w:t xml:space="preserve">Restriction on the </w:t>
            </w:r>
            <w:r>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2D1642D5" w:rsidR="00993B57" w:rsidRPr="00660857" w:rsidRDefault="00993B57" w:rsidP="00993B57">
            <w:pPr>
              <w:widowControl w:val="0"/>
              <w:spacing w:after="80" w:line="259" w:lineRule="auto"/>
              <w:ind w:left="0"/>
              <w:rPr>
                <w:highlight w:val="yellow"/>
              </w:rPr>
            </w:pPr>
          </w:p>
        </w:tc>
      </w:tr>
      <w:tr w:rsidR="00993B57" w:rsidRPr="00660857" w14:paraId="3D68E05E" w14:textId="77777777" w:rsidTr="00993B57">
        <w:trPr>
          <w:trHeight w:val="440"/>
          <w:jc w:val="center"/>
        </w:trPr>
        <w:tc>
          <w:tcPr>
            <w:tcW w:w="3124" w:type="dxa"/>
            <w:shd w:val="clear" w:color="auto" w:fill="auto"/>
            <w:tcMar>
              <w:top w:w="100" w:type="dxa"/>
              <w:left w:w="100" w:type="dxa"/>
              <w:bottom w:w="100" w:type="dxa"/>
              <w:right w:w="100" w:type="dxa"/>
            </w:tcMar>
          </w:tcPr>
          <w:p w14:paraId="7CC271E3" w14:textId="77777777" w:rsidR="00993B57" w:rsidRPr="00D37F98" w:rsidRDefault="00993B57" w:rsidP="00993B57">
            <w:pPr>
              <w:widowControl w:val="0"/>
              <w:spacing w:after="80" w:line="259" w:lineRule="auto"/>
              <w:ind w:left="0"/>
              <w:rPr>
                <w:b/>
              </w:rPr>
            </w:pPr>
            <w:r w:rsidRPr="00D37F98">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993B57" w:rsidRPr="00D37F98" w:rsidRDefault="00993B57" w:rsidP="00993B57">
            <w:pPr>
              <w:widowControl w:val="0"/>
              <w:spacing w:after="80" w:line="259" w:lineRule="auto"/>
              <w:ind w:left="0"/>
            </w:pPr>
            <w:r w:rsidRPr="00D37F98">
              <w:t>The process to follow if a supplier defaults a contract.</w:t>
            </w:r>
          </w:p>
        </w:tc>
        <w:tc>
          <w:tcPr>
            <w:tcW w:w="1418" w:type="dxa"/>
            <w:shd w:val="clear" w:color="auto" w:fill="auto"/>
            <w:tcMar>
              <w:top w:w="100" w:type="dxa"/>
              <w:left w:w="100" w:type="dxa"/>
              <w:bottom w:w="100" w:type="dxa"/>
              <w:right w:w="100" w:type="dxa"/>
            </w:tcMar>
          </w:tcPr>
          <w:p w14:paraId="489CAB6A" w14:textId="77777777" w:rsidR="00993B57" w:rsidRPr="00660857" w:rsidRDefault="00993B57" w:rsidP="00993B57">
            <w:pPr>
              <w:widowControl w:val="0"/>
              <w:spacing w:after="80" w:line="259" w:lineRule="auto"/>
              <w:ind w:left="0"/>
              <w:rPr>
                <w:highlight w:val="yellow"/>
              </w:rPr>
            </w:pPr>
          </w:p>
        </w:tc>
      </w:tr>
      <w:tr w:rsidR="00993B57" w:rsidRPr="00660857" w14:paraId="1EE88F15" w14:textId="77777777" w:rsidTr="00993B57">
        <w:trPr>
          <w:trHeight w:val="440"/>
          <w:jc w:val="center"/>
        </w:trPr>
        <w:tc>
          <w:tcPr>
            <w:tcW w:w="3124" w:type="dxa"/>
            <w:shd w:val="clear" w:color="auto" w:fill="auto"/>
            <w:tcMar>
              <w:top w:w="100" w:type="dxa"/>
              <w:left w:w="100" w:type="dxa"/>
              <w:bottom w:w="100" w:type="dxa"/>
              <w:right w:w="100" w:type="dxa"/>
            </w:tcMar>
          </w:tcPr>
          <w:p w14:paraId="7B744E56" w14:textId="77777777" w:rsidR="00993B57" w:rsidRPr="00D37F98" w:rsidRDefault="00993B57" w:rsidP="00993B57">
            <w:pPr>
              <w:widowControl w:val="0"/>
              <w:spacing w:after="80" w:line="259" w:lineRule="auto"/>
              <w:ind w:left="0"/>
              <w:rPr>
                <w:b/>
              </w:rPr>
            </w:pPr>
            <w:r w:rsidRPr="00D37F98">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993B57" w:rsidRPr="00D37F98" w:rsidRDefault="00993B57" w:rsidP="00993B57">
            <w:pPr>
              <w:widowControl w:val="0"/>
              <w:spacing w:after="80" w:line="259" w:lineRule="auto"/>
              <w:ind w:left="0"/>
            </w:pPr>
            <w:r w:rsidRPr="00D37F98">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77777777" w:rsidR="00993B57" w:rsidRPr="00660857" w:rsidRDefault="00993B57" w:rsidP="00993B57">
            <w:pPr>
              <w:widowControl w:val="0"/>
              <w:spacing w:after="80" w:line="259" w:lineRule="auto"/>
              <w:ind w:left="0"/>
              <w:rPr>
                <w:highlight w:val="yellow"/>
              </w:rPr>
            </w:pPr>
          </w:p>
        </w:tc>
      </w:tr>
      <w:tr w:rsidR="0056334A" w:rsidRPr="00660857" w14:paraId="329BCDBA" w14:textId="77777777" w:rsidTr="00993B57">
        <w:trPr>
          <w:trHeight w:val="440"/>
          <w:jc w:val="center"/>
        </w:trPr>
        <w:tc>
          <w:tcPr>
            <w:tcW w:w="3124" w:type="dxa"/>
            <w:shd w:val="clear" w:color="auto" w:fill="auto"/>
            <w:tcMar>
              <w:top w:w="100" w:type="dxa"/>
              <w:left w:w="100" w:type="dxa"/>
              <w:bottom w:w="100" w:type="dxa"/>
              <w:right w:w="100" w:type="dxa"/>
            </w:tcMar>
          </w:tcPr>
          <w:p w14:paraId="1E3028D2" w14:textId="389AC85F" w:rsidR="0056334A" w:rsidRDefault="0056334A" w:rsidP="00993B57">
            <w:pPr>
              <w:widowControl w:val="0"/>
              <w:spacing w:after="80"/>
              <w:rPr>
                <w:b/>
              </w:rPr>
            </w:pPr>
            <w:r>
              <w:rPr>
                <w:b/>
              </w:rPr>
              <w:t xml:space="preserve">Joint Schedule 12 </w:t>
            </w:r>
          </w:p>
          <w:p w14:paraId="4A5B38B0" w14:textId="6E3C482F" w:rsidR="0056334A" w:rsidRPr="00D37F98" w:rsidRDefault="0056334A" w:rsidP="00993B57">
            <w:pPr>
              <w:widowControl w:val="0"/>
              <w:spacing w:after="80"/>
              <w:rPr>
                <w:b/>
              </w:rPr>
            </w:pPr>
            <w:r>
              <w:rPr>
                <w:b/>
              </w:rPr>
              <w:t>(Supply Chain Visibility)</w:t>
            </w:r>
          </w:p>
        </w:tc>
        <w:tc>
          <w:tcPr>
            <w:tcW w:w="4819" w:type="dxa"/>
            <w:shd w:val="clear" w:color="auto" w:fill="auto"/>
            <w:tcMar>
              <w:top w:w="100" w:type="dxa"/>
              <w:left w:w="100" w:type="dxa"/>
              <w:bottom w:w="100" w:type="dxa"/>
              <w:right w:w="100" w:type="dxa"/>
            </w:tcMar>
          </w:tcPr>
          <w:p w14:paraId="289A8A83" w14:textId="0B424D84" w:rsidR="0056334A" w:rsidRPr="0056334A" w:rsidRDefault="0056334A" w:rsidP="0056334A">
            <w:pPr>
              <w:spacing w:after="200" w:line="276" w:lineRule="auto"/>
              <w:ind w:left="0"/>
            </w:pPr>
            <w:r>
              <w:t>What Suppliers must do to ensure v</w:t>
            </w:r>
            <w:r w:rsidRPr="0056334A">
              <w:t xml:space="preserve">isibility of </w:t>
            </w:r>
            <w:r>
              <w:t xml:space="preserve">the </w:t>
            </w:r>
            <w:r w:rsidRPr="0056334A">
              <w:t>Supply Chain</w:t>
            </w:r>
            <w:r>
              <w:t>.</w:t>
            </w:r>
            <w:r w:rsidRPr="0056334A">
              <w:t xml:space="preserve"> </w:t>
            </w:r>
          </w:p>
        </w:tc>
        <w:tc>
          <w:tcPr>
            <w:tcW w:w="1418" w:type="dxa"/>
            <w:shd w:val="clear" w:color="auto" w:fill="auto"/>
            <w:tcMar>
              <w:top w:w="100" w:type="dxa"/>
              <w:left w:w="100" w:type="dxa"/>
              <w:bottom w:w="100" w:type="dxa"/>
              <w:right w:w="100" w:type="dxa"/>
            </w:tcMar>
          </w:tcPr>
          <w:p w14:paraId="4BC07D82" w14:textId="77777777" w:rsidR="0056334A" w:rsidRPr="00660857" w:rsidRDefault="0056334A" w:rsidP="00993B57">
            <w:pPr>
              <w:widowControl w:val="0"/>
              <w:spacing w:after="80"/>
              <w:rPr>
                <w:highlight w:val="yellow"/>
              </w:rPr>
            </w:pPr>
          </w:p>
        </w:tc>
      </w:tr>
      <w:tr w:rsidR="00993B57" w:rsidRPr="00660857" w14:paraId="08478817" w14:textId="77777777" w:rsidTr="00993B57">
        <w:trPr>
          <w:trHeight w:val="440"/>
          <w:jc w:val="center"/>
        </w:trPr>
        <w:tc>
          <w:tcPr>
            <w:tcW w:w="3124" w:type="dxa"/>
            <w:shd w:val="clear" w:color="auto" w:fill="auto"/>
            <w:tcMar>
              <w:top w:w="100" w:type="dxa"/>
              <w:left w:w="100" w:type="dxa"/>
              <w:bottom w:w="100" w:type="dxa"/>
              <w:right w:w="100" w:type="dxa"/>
            </w:tcMar>
          </w:tcPr>
          <w:p w14:paraId="0FAAAADC" w14:textId="77777777" w:rsidR="00993B57" w:rsidRPr="00D37F98" w:rsidRDefault="00993B57" w:rsidP="00993B57">
            <w:pPr>
              <w:widowControl w:val="0"/>
              <w:spacing w:after="80" w:line="259" w:lineRule="auto"/>
              <w:ind w:left="0"/>
              <w:rPr>
                <w:b/>
              </w:rPr>
            </w:pPr>
            <w:r w:rsidRPr="00D37F98">
              <w:rPr>
                <w:b/>
              </w:rPr>
              <w:t>Call-Off Schedule 1 (Transparency Reports)</w:t>
            </w:r>
          </w:p>
        </w:tc>
        <w:tc>
          <w:tcPr>
            <w:tcW w:w="4819" w:type="dxa"/>
            <w:shd w:val="clear" w:color="auto" w:fill="auto"/>
            <w:tcMar>
              <w:top w:w="100" w:type="dxa"/>
              <w:left w:w="100" w:type="dxa"/>
              <w:bottom w:w="100" w:type="dxa"/>
              <w:right w:w="100" w:type="dxa"/>
            </w:tcMar>
          </w:tcPr>
          <w:p w14:paraId="216972CB" w14:textId="77777777" w:rsidR="00993B57" w:rsidRPr="00D37F98" w:rsidRDefault="00993B57" w:rsidP="00993B57">
            <w:pPr>
              <w:widowControl w:val="0"/>
              <w:spacing w:after="80" w:line="259" w:lineRule="auto"/>
              <w:ind w:left="0"/>
            </w:pPr>
            <w:r w:rsidRPr="00D37F98">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77777777" w:rsidR="00993B57" w:rsidRPr="00660857" w:rsidRDefault="00993B57" w:rsidP="00993B57">
            <w:pPr>
              <w:widowControl w:val="0"/>
              <w:spacing w:after="80" w:line="259" w:lineRule="auto"/>
              <w:ind w:left="0"/>
              <w:rPr>
                <w:highlight w:val="yellow"/>
              </w:rPr>
            </w:pPr>
          </w:p>
        </w:tc>
      </w:tr>
      <w:tr w:rsidR="002D67D0" w:rsidRPr="00660857" w14:paraId="53D5A254" w14:textId="77777777" w:rsidTr="005F2E41">
        <w:trPr>
          <w:trHeight w:val="1273"/>
          <w:jc w:val="center"/>
        </w:trPr>
        <w:tc>
          <w:tcPr>
            <w:tcW w:w="3124" w:type="dxa"/>
            <w:shd w:val="clear" w:color="auto" w:fill="auto"/>
            <w:tcMar>
              <w:top w:w="100" w:type="dxa"/>
              <w:left w:w="100" w:type="dxa"/>
              <w:bottom w:w="100" w:type="dxa"/>
              <w:right w:w="100" w:type="dxa"/>
            </w:tcMar>
          </w:tcPr>
          <w:p w14:paraId="3B3C9D31" w14:textId="3B05526C" w:rsidR="002D67D0" w:rsidRPr="00FE3236" w:rsidRDefault="002D67D0" w:rsidP="002D67D0">
            <w:pPr>
              <w:widowControl w:val="0"/>
              <w:spacing w:after="80" w:line="259" w:lineRule="auto"/>
              <w:ind w:left="0"/>
              <w:rPr>
                <w:b/>
              </w:rPr>
            </w:pPr>
            <w:r w:rsidRPr="00FE3236">
              <w:rPr>
                <w:b/>
              </w:rPr>
              <w:t>Call-Off Schedule 2  (Staff Transfer)</w:t>
            </w:r>
          </w:p>
        </w:tc>
        <w:tc>
          <w:tcPr>
            <w:tcW w:w="4819" w:type="dxa"/>
            <w:shd w:val="clear" w:color="auto" w:fill="auto"/>
            <w:tcMar>
              <w:top w:w="100" w:type="dxa"/>
              <w:left w:w="100" w:type="dxa"/>
              <w:bottom w:w="100" w:type="dxa"/>
              <w:right w:w="100" w:type="dxa"/>
            </w:tcMar>
          </w:tcPr>
          <w:p w14:paraId="1F673B8B" w14:textId="7C356A3B" w:rsidR="002D67D0" w:rsidRPr="00FE3236" w:rsidRDefault="002D67D0" w:rsidP="002D67D0">
            <w:pPr>
              <w:widowControl w:val="0"/>
              <w:spacing w:after="80" w:line="259" w:lineRule="auto"/>
              <w:ind w:left="0"/>
            </w:pPr>
            <w:r w:rsidRPr="00FE3236">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0EFEC55D" w:rsidR="002D67D0" w:rsidRPr="00FE3236" w:rsidRDefault="002D67D0" w:rsidP="002D67D0">
            <w:pPr>
              <w:widowControl w:val="0"/>
              <w:spacing w:after="80" w:line="259" w:lineRule="auto"/>
              <w:ind w:left="0"/>
            </w:pPr>
            <w:r>
              <w:t>Yes</w:t>
            </w:r>
          </w:p>
        </w:tc>
      </w:tr>
      <w:tr w:rsidR="002D67D0" w:rsidRPr="00660857" w14:paraId="08BA041E" w14:textId="77777777" w:rsidTr="00993B57">
        <w:trPr>
          <w:trHeight w:val="440"/>
          <w:jc w:val="center"/>
        </w:trPr>
        <w:tc>
          <w:tcPr>
            <w:tcW w:w="3124" w:type="dxa"/>
            <w:shd w:val="clear" w:color="auto" w:fill="auto"/>
            <w:tcMar>
              <w:top w:w="100" w:type="dxa"/>
              <w:left w:w="100" w:type="dxa"/>
              <w:bottom w:w="100" w:type="dxa"/>
              <w:right w:w="100" w:type="dxa"/>
            </w:tcMar>
          </w:tcPr>
          <w:p w14:paraId="45C1433D" w14:textId="77777777" w:rsidR="002D67D0" w:rsidRPr="00FE3236" w:rsidRDefault="002D67D0" w:rsidP="002D67D0">
            <w:pPr>
              <w:widowControl w:val="0"/>
              <w:spacing w:after="80" w:line="259" w:lineRule="auto"/>
              <w:ind w:left="0"/>
              <w:rPr>
                <w:b/>
              </w:rPr>
            </w:pPr>
            <w:r w:rsidRPr="00FE3236">
              <w:rPr>
                <w:b/>
              </w:rPr>
              <w:t>Call-Off Schedule 3 (Continuous Improvement)</w:t>
            </w:r>
          </w:p>
        </w:tc>
        <w:tc>
          <w:tcPr>
            <w:tcW w:w="4819" w:type="dxa"/>
            <w:shd w:val="clear" w:color="auto" w:fill="auto"/>
            <w:tcMar>
              <w:top w:w="100" w:type="dxa"/>
              <w:left w:w="100" w:type="dxa"/>
              <w:bottom w:w="100" w:type="dxa"/>
              <w:right w:w="100" w:type="dxa"/>
            </w:tcMar>
          </w:tcPr>
          <w:p w14:paraId="223D4305" w14:textId="77777777" w:rsidR="002D67D0" w:rsidRPr="00FE3236" w:rsidRDefault="002D67D0" w:rsidP="002D67D0">
            <w:pPr>
              <w:widowControl w:val="0"/>
              <w:spacing w:after="80" w:line="259" w:lineRule="auto"/>
              <w:ind w:left="0"/>
            </w:pPr>
            <w:r w:rsidRPr="00FE3236">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77777777" w:rsidR="002D67D0" w:rsidRPr="00FE3236" w:rsidRDefault="002D67D0" w:rsidP="002D67D0">
            <w:pPr>
              <w:widowControl w:val="0"/>
              <w:spacing w:after="80" w:line="259" w:lineRule="auto"/>
              <w:ind w:left="0"/>
            </w:pPr>
          </w:p>
        </w:tc>
      </w:tr>
      <w:tr w:rsidR="002D67D0" w:rsidRPr="00660857" w14:paraId="1E6C302E" w14:textId="77777777" w:rsidTr="00993B57">
        <w:trPr>
          <w:trHeight w:val="440"/>
          <w:jc w:val="center"/>
        </w:trPr>
        <w:tc>
          <w:tcPr>
            <w:tcW w:w="3124" w:type="dxa"/>
            <w:shd w:val="clear" w:color="auto" w:fill="auto"/>
            <w:tcMar>
              <w:top w:w="100" w:type="dxa"/>
              <w:left w:w="100" w:type="dxa"/>
              <w:bottom w:w="100" w:type="dxa"/>
              <w:right w:w="100" w:type="dxa"/>
            </w:tcMar>
          </w:tcPr>
          <w:p w14:paraId="633CB3EF" w14:textId="2EF6541B" w:rsidR="002D67D0" w:rsidRPr="00FE3236" w:rsidRDefault="002D67D0" w:rsidP="002D67D0">
            <w:pPr>
              <w:widowControl w:val="0"/>
              <w:spacing w:after="80" w:line="259" w:lineRule="auto"/>
              <w:ind w:left="0"/>
              <w:rPr>
                <w:b/>
              </w:rPr>
            </w:pPr>
            <w:r w:rsidRPr="00FE3236">
              <w:rPr>
                <w:b/>
              </w:rPr>
              <w:lastRenderedPageBreak/>
              <w:t xml:space="preserve">Call-Off Schedule 4   (Call-Off Tender) </w:t>
            </w:r>
          </w:p>
        </w:tc>
        <w:tc>
          <w:tcPr>
            <w:tcW w:w="4819" w:type="dxa"/>
            <w:shd w:val="clear" w:color="auto" w:fill="auto"/>
            <w:tcMar>
              <w:top w:w="100" w:type="dxa"/>
              <w:left w:w="100" w:type="dxa"/>
              <w:bottom w:w="100" w:type="dxa"/>
              <w:right w:w="100" w:type="dxa"/>
            </w:tcMar>
          </w:tcPr>
          <w:p w14:paraId="2ACFCB24" w14:textId="77777777" w:rsidR="002D67D0" w:rsidRPr="00FE3236" w:rsidRDefault="002D67D0" w:rsidP="002D67D0">
            <w:pPr>
              <w:widowControl w:val="0"/>
              <w:spacing w:after="80" w:line="259" w:lineRule="auto"/>
              <w:ind w:left="0"/>
            </w:pPr>
            <w:r w:rsidRPr="00FE3236">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403362BA" w:rsidR="002D67D0" w:rsidRPr="00FE3236" w:rsidRDefault="002D67D0" w:rsidP="002D67D0">
            <w:pPr>
              <w:widowControl w:val="0"/>
              <w:spacing w:after="80" w:line="259" w:lineRule="auto"/>
              <w:ind w:left="0"/>
            </w:pPr>
            <w:r w:rsidRPr="00FE3236">
              <w:t>Yes</w:t>
            </w:r>
          </w:p>
        </w:tc>
      </w:tr>
      <w:tr w:rsidR="002D67D0" w:rsidRPr="00660857" w14:paraId="7690A4A9" w14:textId="77777777" w:rsidTr="00993B57">
        <w:trPr>
          <w:trHeight w:val="440"/>
          <w:jc w:val="center"/>
        </w:trPr>
        <w:tc>
          <w:tcPr>
            <w:tcW w:w="3124" w:type="dxa"/>
            <w:shd w:val="clear" w:color="auto" w:fill="auto"/>
            <w:tcMar>
              <w:top w:w="100" w:type="dxa"/>
              <w:left w:w="100" w:type="dxa"/>
              <w:bottom w:w="100" w:type="dxa"/>
              <w:right w:w="100" w:type="dxa"/>
            </w:tcMar>
          </w:tcPr>
          <w:p w14:paraId="378108DD" w14:textId="77777777" w:rsidR="002D67D0" w:rsidRPr="00FE3236" w:rsidRDefault="002D67D0" w:rsidP="002D67D0">
            <w:pPr>
              <w:widowControl w:val="0"/>
              <w:spacing w:after="80" w:line="259" w:lineRule="auto"/>
              <w:ind w:left="0"/>
              <w:rPr>
                <w:b/>
              </w:rPr>
            </w:pPr>
            <w:r w:rsidRPr="00FE3236">
              <w:rPr>
                <w:b/>
              </w:rPr>
              <w:t>Call-Off Schedule 5 (Pricing Details)</w:t>
            </w:r>
          </w:p>
        </w:tc>
        <w:tc>
          <w:tcPr>
            <w:tcW w:w="4819" w:type="dxa"/>
            <w:shd w:val="clear" w:color="auto" w:fill="auto"/>
            <w:tcMar>
              <w:top w:w="100" w:type="dxa"/>
              <w:left w:w="100" w:type="dxa"/>
              <w:bottom w:w="100" w:type="dxa"/>
              <w:right w:w="100" w:type="dxa"/>
            </w:tcMar>
          </w:tcPr>
          <w:p w14:paraId="6C3DD572" w14:textId="77777777" w:rsidR="002D67D0" w:rsidRPr="00FE3236" w:rsidRDefault="002D67D0" w:rsidP="002D67D0">
            <w:pPr>
              <w:widowControl w:val="0"/>
              <w:spacing w:after="80" w:line="259" w:lineRule="auto"/>
              <w:ind w:left="0"/>
            </w:pPr>
            <w:r w:rsidRPr="00FE3236">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0E5F5CC7" w:rsidR="002D67D0" w:rsidRPr="00FE3236" w:rsidRDefault="002D67D0" w:rsidP="002D67D0">
            <w:pPr>
              <w:widowControl w:val="0"/>
              <w:spacing w:after="80" w:line="259" w:lineRule="auto"/>
              <w:ind w:left="0"/>
            </w:pPr>
          </w:p>
        </w:tc>
      </w:tr>
      <w:tr w:rsidR="002D67D0" w:rsidRPr="00660857" w14:paraId="7F8C9954" w14:textId="77777777" w:rsidTr="00704FA4">
        <w:trPr>
          <w:trHeight w:val="440"/>
          <w:jc w:val="center"/>
        </w:trPr>
        <w:tc>
          <w:tcPr>
            <w:tcW w:w="3124" w:type="dxa"/>
            <w:shd w:val="clear" w:color="auto" w:fill="auto"/>
            <w:tcMar>
              <w:top w:w="100" w:type="dxa"/>
              <w:left w:w="100" w:type="dxa"/>
              <w:bottom w:w="100" w:type="dxa"/>
              <w:right w:w="100" w:type="dxa"/>
            </w:tcMar>
          </w:tcPr>
          <w:p w14:paraId="2609EC05" w14:textId="1958E84D" w:rsidR="002D67D0" w:rsidRPr="00FE3236" w:rsidRDefault="002D67D0" w:rsidP="002D67D0">
            <w:pPr>
              <w:widowControl w:val="0"/>
              <w:spacing w:after="80" w:line="259" w:lineRule="auto"/>
              <w:ind w:left="0"/>
              <w:rPr>
                <w:b/>
              </w:rPr>
            </w:pPr>
            <w:r w:rsidRPr="00FE3236">
              <w:rPr>
                <w:b/>
              </w:rPr>
              <w:t xml:space="preserve">Call-Off Schedule 6    (ICT Services) </w:t>
            </w:r>
          </w:p>
        </w:tc>
        <w:tc>
          <w:tcPr>
            <w:tcW w:w="4819" w:type="dxa"/>
            <w:shd w:val="clear" w:color="auto" w:fill="auto"/>
            <w:tcMar>
              <w:top w:w="100" w:type="dxa"/>
              <w:left w:w="100" w:type="dxa"/>
              <w:bottom w:w="100" w:type="dxa"/>
              <w:right w:w="100" w:type="dxa"/>
            </w:tcMar>
          </w:tcPr>
          <w:p w14:paraId="65B042C6" w14:textId="6D631A86" w:rsidR="002D67D0" w:rsidRPr="00FE3236" w:rsidRDefault="002D67D0" w:rsidP="002D67D0">
            <w:pPr>
              <w:widowControl w:val="0"/>
              <w:spacing w:after="80" w:line="259" w:lineRule="auto"/>
              <w:ind w:left="0"/>
              <w:rPr>
                <w:b/>
              </w:rPr>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7B7704A6" w:rsidR="002D67D0" w:rsidRPr="00660857" w:rsidRDefault="002D67D0" w:rsidP="002D67D0">
            <w:pPr>
              <w:widowControl w:val="0"/>
              <w:spacing w:after="80" w:line="259" w:lineRule="auto"/>
              <w:ind w:left="0"/>
              <w:rPr>
                <w:highlight w:val="yellow"/>
              </w:rPr>
            </w:pPr>
            <w:r w:rsidRPr="00F57A23">
              <w:t>Yes</w:t>
            </w:r>
          </w:p>
        </w:tc>
      </w:tr>
      <w:tr w:rsidR="002D67D0" w:rsidRPr="00660857" w14:paraId="177EBEBB" w14:textId="77777777" w:rsidTr="00993B57">
        <w:trPr>
          <w:trHeight w:val="440"/>
          <w:jc w:val="center"/>
        </w:trPr>
        <w:tc>
          <w:tcPr>
            <w:tcW w:w="3124" w:type="dxa"/>
            <w:shd w:val="clear" w:color="auto" w:fill="auto"/>
            <w:tcMar>
              <w:top w:w="100" w:type="dxa"/>
              <w:left w:w="100" w:type="dxa"/>
              <w:bottom w:w="100" w:type="dxa"/>
              <w:right w:w="100" w:type="dxa"/>
            </w:tcMar>
          </w:tcPr>
          <w:p w14:paraId="4FE334C9" w14:textId="02D48B72" w:rsidR="002D67D0" w:rsidRPr="00FE3236" w:rsidRDefault="002D67D0" w:rsidP="002D67D0">
            <w:pPr>
              <w:widowControl w:val="0"/>
              <w:spacing w:after="80" w:line="259" w:lineRule="auto"/>
              <w:ind w:left="0"/>
              <w:rPr>
                <w:b/>
              </w:rPr>
            </w:pPr>
            <w:r w:rsidRPr="00FE3236">
              <w:rPr>
                <w:b/>
              </w:rPr>
              <w:t xml:space="preserve">Call-Off Schedule 7    (Key Supplier Staff) </w:t>
            </w:r>
          </w:p>
        </w:tc>
        <w:tc>
          <w:tcPr>
            <w:tcW w:w="4819" w:type="dxa"/>
            <w:shd w:val="clear" w:color="auto" w:fill="auto"/>
            <w:tcMar>
              <w:top w:w="100" w:type="dxa"/>
              <w:left w:w="100" w:type="dxa"/>
              <w:bottom w:w="100" w:type="dxa"/>
              <w:right w:w="100" w:type="dxa"/>
            </w:tcMar>
          </w:tcPr>
          <w:p w14:paraId="5A6CD3DE" w14:textId="77777777" w:rsidR="002D67D0" w:rsidRPr="00FE3236" w:rsidRDefault="002D67D0" w:rsidP="002D67D0">
            <w:pPr>
              <w:widowControl w:val="0"/>
              <w:spacing w:after="80" w:line="259" w:lineRule="auto"/>
              <w:ind w:left="0"/>
            </w:pPr>
            <w:r w:rsidRPr="00FE3236">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1FFA43A7" w:rsidR="002D67D0" w:rsidRPr="00FE3236" w:rsidRDefault="002D67D0" w:rsidP="002D67D0">
            <w:pPr>
              <w:widowControl w:val="0"/>
              <w:spacing w:after="80" w:line="259" w:lineRule="auto"/>
              <w:ind w:left="0"/>
            </w:pPr>
          </w:p>
        </w:tc>
      </w:tr>
      <w:tr w:rsidR="002D67D0" w:rsidRPr="00660857" w14:paraId="507C2711" w14:textId="77777777" w:rsidTr="00993B57">
        <w:trPr>
          <w:trHeight w:val="440"/>
          <w:jc w:val="center"/>
        </w:trPr>
        <w:tc>
          <w:tcPr>
            <w:tcW w:w="3124" w:type="dxa"/>
            <w:shd w:val="clear" w:color="auto" w:fill="auto"/>
            <w:tcMar>
              <w:top w:w="100" w:type="dxa"/>
              <w:left w:w="100" w:type="dxa"/>
              <w:bottom w:w="100" w:type="dxa"/>
              <w:right w:w="100" w:type="dxa"/>
            </w:tcMar>
          </w:tcPr>
          <w:p w14:paraId="7467D390" w14:textId="77777777" w:rsidR="002D67D0" w:rsidRPr="00FE3236" w:rsidRDefault="002D67D0" w:rsidP="002D67D0">
            <w:pPr>
              <w:widowControl w:val="0"/>
              <w:spacing w:after="80" w:line="259" w:lineRule="auto"/>
              <w:ind w:left="0"/>
              <w:rPr>
                <w:b/>
              </w:rPr>
            </w:pPr>
            <w:r w:rsidRPr="00FE3236">
              <w:rPr>
                <w:b/>
              </w:rPr>
              <w:t xml:space="preserve">Call-Off Schedule 8 (Business Continuity and Disaster Recovery) </w:t>
            </w:r>
          </w:p>
        </w:tc>
        <w:tc>
          <w:tcPr>
            <w:tcW w:w="4819" w:type="dxa"/>
            <w:shd w:val="clear" w:color="auto" w:fill="auto"/>
            <w:tcMar>
              <w:top w:w="100" w:type="dxa"/>
              <w:left w:w="100" w:type="dxa"/>
              <w:bottom w:w="100" w:type="dxa"/>
              <w:right w:w="100" w:type="dxa"/>
            </w:tcMar>
          </w:tcPr>
          <w:p w14:paraId="4E2C2E07" w14:textId="77777777" w:rsidR="002D67D0" w:rsidRPr="00FE3236" w:rsidRDefault="002D67D0" w:rsidP="002D67D0">
            <w:pPr>
              <w:widowControl w:val="0"/>
              <w:spacing w:after="80" w:line="259" w:lineRule="auto"/>
              <w:ind w:left="0"/>
            </w:pPr>
            <w:r w:rsidRPr="00FE3236">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5F020E25" w:rsidR="002D67D0" w:rsidRPr="00FE3236" w:rsidRDefault="002D67D0" w:rsidP="002D67D0">
            <w:pPr>
              <w:widowControl w:val="0"/>
              <w:spacing w:after="80" w:line="259" w:lineRule="auto"/>
              <w:ind w:left="0"/>
            </w:pPr>
          </w:p>
        </w:tc>
      </w:tr>
      <w:tr w:rsidR="002D67D0" w:rsidRPr="00660857" w14:paraId="17E33F3E" w14:textId="77777777" w:rsidTr="00993B57">
        <w:trPr>
          <w:trHeight w:val="440"/>
          <w:jc w:val="center"/>
        </w:trPr>
        <w:tc>
          <w:tcPr>
            <w:tcW w:w="3124" w:type="dxa"/>
            <w:shd w:val="clear" w:color="auto" w:fill="auto"/>
            <w:tcMar>
              <w:top w:w="100" w:type="dxa"/>
              <w:left w:w="100" w:type="dxa"/>
              <w:bottom w:w="100" w:type="dxa"/>
              <w:right w:w="100" w:type="dxa"/>
            </w:tcMar>
          </w:tcPr>
          <w:p w14:paraId="45F38A92" w14:textId="77777777" w:rsidR="002D67D0" w:rsidRPr="00FE3236" w:rsidRDefault="002D67D0" w:rsidP="002D67D0">
            <w:pPr>
              <w:widowControl w:val="0"/>
              <w:spacing w:after="80" w:line="259" w:lineRule="auto"/>
              <w:ind w:left="0"/>
              <w:rPr>
                <w:b/>
              </w:rPr>
            </w:pPr>
            <w:r w:rsidRPr="00FE3236">
              <w:rPr>
                <w:b/>
              </w:rPr>
              <w:t>Call-Off Schedule 9 (Security)</w:t>
            </w:r>
          </w:p>
        </w:tc>
        <w:tc>
          <w:tcPr>
            <w:tcW w:w="4819" w:type="dxa"/>
            <w:shd w:val="clear" w:color="auto" w:fill="auto"/>
            <w:tcMar>
              <w:top w:w="100" w:type="dxa"/>
              <w:left w:w="100" w:type="dxa"/>
              <w:bottom w:w="100" w:type="dxa"/>
              <w:right w:w="100" w:type="dxa"/>
            </w:tcMar>
          </w:tcPr>
          <w:p w14:paraId="2B17E340" w14:textId="77777777" w:rsidR="002D67D0" w:rsidRPr="00FE3236" w:rsidRDefault="002D67D0" w:rsidP="002D67D0">
            <w:pPr>
              <w:widowControl w:val="0"/>
              <w:spacing w:after="80" w:line="259" w:lineRule="auto"/>
              <w:ind w:left="0"/>
            </w:pPr>
            <w:r w:rsidRPr="00FE3236">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6CE58F49" w:rsidR="002D67D0" w:rsidRPr="00FE3236" w:rsidRDefault="002D67D0" w:rsidP="002D67D0">
            <w:pPr>
              <w:widowControl w:val="0"/>
              <w:spacing w:after="80" w:line="259" w:lineRule="auto"/>
              <w:ind w:left="0"/>
            </w:pPr>
          </w:p>
        </w:tc>
      </w:tr>
      <w:tr w:rsidR="002D67D0" w:rsidRPr="00660857" w14:paraId="2F673759" w14:textId="77777777" w:rsidTr="00993B57">
        <w:trPr>
          <w:trHeight w:val="440"/>
          <w:jc w:val="center"/>
        </w:trPr>
        <w:tc>
          <w:tcPr>
            <w:tcW w:w="3124" w:type="dxa"/>
            <w:shd w:val="clear" w:color="auto" w:fill="auto"/>
            <w:tcMar>
              <w:top w:w="100" w:type="dxa"/>
              <w:left w:w="100" w:type="dxa"/>
              <w:bottom w:w="100" w:type="dxa"/>
              <w:right w:w="100" w:type="dxa"/>
            </w:tcMar>
          </w:tcPr>
          <w:p w14:paraId="03FDF53C" w14:textId="5637D612" w:rsidR="002D67D0" w:rsidRPr="00FE3236" w:rsidRDefault="002D67D0" w:rsidP="002D67D0">
            <w:pPr>
              <w:widowControl w:val="0"/>
              <w:spacing w:after="80" w:line="259" w:lineRule="auto"/>
              <w:ind w:left="0"/>
              <w:rPr>
                <w:b/>
              </w:rPr>
            </w:pPr>
            <w:r w:rsidRPr="00FE3236">
              <w:rPr>
                <w:b/>
              </w:rPr>
              <w:t xml:space="preserve">Call-Off Schedule 10  (Exit Management) </w:t>
            </w:r>
          </w:p>
        </w:tc>
        <w:tc>
          <w:tcPr>
            <w:tcW w:w="4819" w:type="dxa"/>
            <w:shd w:val="clear" w:color="auto" w:fill="auto"/>
            <w:tcMar>
              <w:top w:w="100" w:type="dxa"/>
              <w:left w:w="100" w:type="dxa"/>
              <w:bottom w:w="100" w:type="dxa"/>
              <w:right w:w="100" w:type="dxa"/>
            </w:tcMar>
          </w:tcPr>
          <w:p w14:paraId="40B5ABC1" w14:textId="77777777" w:rsidR="002D67D0" w:rsidRPr="00FE3236" w:rsidRDefault="002D67D0" w:rsidP="002D67D0">
            <w:pPr>
              <w:widowControl w:val="0"/>
              <w:spacing w:after="80" w:line="259" w:lineRule="auto"/>
              <w:ind w:left="0"/>
            </w:pPr>
            <w:r w:rsidRPr="00FE3236">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3DB6C84C" w:rsidR="002D67D0" w:rsidRPr="00FE3236" w:rsidRDefault="002D67D0" w:rsidP="002D67D0">
            <w:pPr>
              <w:widowControl w:val="0"/>
              <w:spacing w:after="80" w:line="259" w:lineRule="auto"/>
              <w:ind w:left="0"/>
            </w:pPr>
          </w:p>
        </w:tc>
      </w:tr>
      <w:tr w:rsidR="002D67D0" w:rsidRPr="00660857" w14:paraId="30BB03A5" w14:textId="77777777" w:rsidTr="00E602AD">
        <w:trPr>
          <w:trHeight w:val="440"/>
          <w:jc w:val="center"/>
        </w:trPr>
        <w:tc>
          <w:tcPr>
            <w:tcW w:w="3124" w:type="dxa"/>
            <w:shd w:val="clear" w:color="auto" w:fill="D9D9D9" w:themeFill="background1" w:themeFillShade="D9"/>
            <w:tcMar>
              <w:top w:w="100" w:type="dxa"/>
              <w:left w:w="100" w:type="dxa"/>
              <w:bottom w:w="100" w:type="dxa"/>
              <w:right w:w="100" w:type="dxa"/>
            </w:tcMar>
          </w:tcPr>
          <w:p w14:paraId="25C32554" w14:textId="77777777" w:rsidR="002D67D0" w:rsidRPr="00FE3236" w:rsidRDefault="002D67D0" w:rsidP="002D67D0">
            <w:pPr>
              <w:widowControl w:val="0"/>
              <w:spacing w:after="80" w:line="259" w:lineRule="auto"/>
              <w:ind w:left="0"/>
              <w:rPr>
                <w:b/>
              </w:rPr>
            </w:pPr>
            <w:r w:rsidRPr="00FE3236">
              <w:rPr>
                <w:b/>
              </w:rPr>
              <w:t>Call-Off Schedule 11 (Installation Works)</w:t>
            </w:r>
          </w:p>
        </w:tc>
        <w:tc>
          <w:tcPr>
            <w:tcW w:w="4819" w:type="dxa"/>
            <w:shd w:val="clear" w:color="auto" w:fill="D9D9D9" w:themeFill="background1" w:themeFillShade="D9"/>
            <w:tcMar>
              <w:top w:w="100" w:type="dxa"/>
              <w:left w:w="100" w:type="dxa"/>
              <w:bottom w:w="100" w:type="dxa"/>
              <w:right w:w="100" w:type="dxa"/>
            </w:tcMar>
          </w:tcPr>
          <w:p w14:paraId="4A7BD2BE" w14:textId="18C22E20" w:rsidR="002D67D0" w:rsidRPr="00FE3236" w:rsidRDefault="002D67D0" w:rsidP="002D67D0">
            <w:pPr>
              <w:widowControl w:val="0"/>
              <w:spacing w:after="80" w:line="259" w:lineRule="auto"/>
              <w:ind w:left="0"/>
              <w:rPr>
                <w:b/>
              </w:rPr>
            </w:pPr>
            <w:r w:rsidRPr="00FE3236">
              <w:rPr>
                <w:b/>
              </w:rPr>
              <w:t>N</w:t>
            </w:r>
            <w:r>
              <w:rPr>
                <w:b/>
              </w:rPr>
              <w:t>ot used</w:t>
            </w:r>
          </w:p>
        </w:tc>
        <w:tc>
          <w:tcPr>
            <w:tcW w:w="1418" w:type="dxa"/>
            <w:shd w:val="clear" w:color="auto" w:fill="D9D9D9" w:themeFill="background1" w:themeFillShade="D9"/>
            <w:tcMar>
              <w:top w:w="100" w:type="dxa"/>
              <w:left w:w="100" w:type="dxa"/>
              <w:bottom w:w="100" w:type="dxa"/>
              <w:right w:w="100" w:type="dxa"/>
            </w:tcMar>
          </w:tcPr>
          <w:p w14:paraId="0B50AAF4" w14:textId="5C862CF2" w:rsidR="002D67D0" w:rsidRPr="00FE3236" w:rsidRDefault="002D67D0" w:rsidP="002D67D0">
            <w:pPr>
              <w:widowControl w:val="0"/>
              <w:spacing w:after="80" w:line="259" w:lineRule="auto"/>
              <w:ind w:left="0"/>
            </w:pPr>
          </w:p>
        </w:tc>
      </w:tr>
      <w:tr w:rsidR="002D67D0" w:rsidRPr="00660857" w14:paraId="707E9C03" w14:textId="77777777" w:rsidTr="00993B57">
        <w:trPr>
          <w:trHeight w:val="440"/>
          <w:jc w:val="center"/>
        </w:trPr>
        <w:tc>
          <w:tcPr>
            <w:tcW w:w="3124" w:type="dxa"/>
            <w:shd w:val="clear" w:color="auto" w:fill="auto"/>
            <w:tcMar>
              <w:top w:w="100" w:type="dxa"/>
              <w:left w:w="100" w:type="dxa"/>
              <w:bottom w:w="100" w:type="dxa"/>
              <w:right w:w="100" w:type="dxa"/>
            </w:tcMar>
          </w:tcPr>
          <w:p w14:paraId="1187A2D7" w14:textId="77777777" w:rsidR="002D67D0" w:rsidRPr="00FE3236" w:rsidRDefault="002D67D0" w:rsidP="002D67D0">
            <w:pPr>
              <w:widowControl w:val="0"/>
              <w:spacing w:after="80" w:line="259" w:lineRule="auto"/>
              <w:ind w:left="0"/>
              <w:rPr>
                <w:b/>
              </w:rPr>
            </w:pPr>
            <w:r w:rsidRPr="00FE3236">
              <w:rPr>
                <w:b/>
              </w:rPr>
              <w:t>Call-Off Schedule 12 (Clustering)</w:t>
            </w:r>
          </w:p>
        </w:tc>
        <w:tc>
          <w:tcPr>
            <w:tcW w:w="4819" w:type="dxa"/>
            <w:shd w:val="clear" w:color="auto" w:fill="auto"/>
            <w:tcMar>
              <w:top w:w="100" w:type="dxa"/>
              <w:left w:w="100" w:type="dxa"/>
              <w:bottom w:w="100" w:type="dxa"/>
              <w:right w:w="100" w:type="dxa"/>
            </w:tcMar>
          </w:tcPr>
          <w:p w14:paraId="1B7EDA0A" w14:textId="77777777" w:rsidR="002D67D0" w:rsidRPr="00FE3236" w:rsidRDefault="002D67D0" w:rsidP="002D67D0">
            <w:pPr>
              <w:widowControl w:val="0"/>
              <w:spacing w:after="80" w:line="259" w:lineRule="auto"/>
              <w:ind w:left="0"/>
            </w:pPr>
            <w:r w:rsidRPr="00FE3236">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2BEB6A04" w:rsidR="002D67D0" w:rsidRPr="00FE3236" w:rsidRDefault="002D67D0" w:rsidP="002D67D0">
            <w:pPr>
              <w:widowControl w:val="0"/>
              <w:spacing w:after="80" w:line="259" w:lineRule="auto"/>
              <w:ind w:left="0"/>
            </w:pPr>
            <w:r w:rsidRPr="00FE3236">
              <w:t>Yes</w:t>
            </w:r>
          </w:p>
        </w:tc>
      </w:tr>
      <w:tr w:rsidR="002D67D0" w:rsidRPr="00660857" w14:paraId="74265842" w14:textId="77777777" w:rsidTr="00704FA4">
        <w:trPr>
          <w:trHeight w:val="440"/>
          <w:jc w:val="center"/>
        </w:trPr>
        <w:tc>
          <w:tcPr>
            <w:tcW w:w="3124" w:type="dxa"/>
            <w:shd w:val="clear" w:color="auto" w:fill="auto"/>
            <w:tcMar>
              <w:top w:w="100" w:type="dxa"/>
              <w:left w:w="100" w:type="dxa"/>
              <w:bottom w:w="100" w:type="dxa"/>
              <w:right w:w="100" w:type="dxa"/>
            </w:tcMar>
          </w:tcPr>
          <w:p w14:paraId="44340704" w14:textId="77777777" w:rsidR="002D67D0" w:rsidRPr="00FE3236" w:rsidRDefault="002D67D0" w:rsidP="002D67D0">
            <w:pPr>
              <w:widowControl w:val="0"/>
              <w:spacing w:after="80" w:line="259" w:lineRule="auto"/>
              <w:ind w:left="0"/>
              <w:rPr>
                <w:b/>
              </w:rPr>
            </w:pPr>
            <w:r w:rsidRPr="00FE3236">
              <w:rPr>
                <w:b/>
              </w:rPr>
              <w:t xml:space="preserve">Call-Off Schedule 13 (Implementation Plan and Testing) </w:t>
            </w:r>
          </w:p>
        </w:tc>
        <w:tc>
          <w:tcPr>
            <w:tcW w:w="4819" w:type="dxa"/>
            <w:shd w:val="clear" w:color="auto" w:fill="auto"/>
            <w:tcMar>
              <w:top w:w="100" w:type="dxa"/>
              <w:left w:w="100" w:type="dxa"/>
              <w:bottom w:w="100" w:type="dxa"/>
              <w:right w:w="100" w:type="dxa"/>
            </w:tcMar>
          </w:tcPr>
          <w:p w14:paraId="1AFDFBE6" w14:textId="79277C8C" w:rsidR="002D67D0" w:rsidRPr="00FE3236" w:rsidRDefault="002D67D0" w:rsidP="002D67D0">
            <w:pPr>
              <w:widowControl w:val="0"/>
              <w:spacing w:after="80" w:line="259" w:lineRule="auto"/>
              <w:ind w:left="0"/>
              <w:rPr>
                <w:b/>
              </w:rPr>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5566CE27" w:rsidR="002D67D0" w:rsidRPr="00FE3236" w:rsidRDefault="002D67D0" w:rsidP="002D67D0">
            <w:pPr>
              <w:widowControl w:val="0"/>
              <w:spacing w:after="80" w:line="259" w:lineRule="auto"/>
              <w:ind w:left="0"/>
            </w:pPr>
          </w:p>
        </w:tc>
      </w:tr>
      <w:tr w:rsidR="002D67D0" w:rsidRPr="00660857" w14:paraId="2B9FA893" w14:textId="77777777" w:rsidTr="00993B57">
        <w:trPr>
          <w:trHeight w:val="440"/>
          <w:jc w:val="center"/>
        </w:trPr>
        <w:tc>
          <w:tcPr>
            <w:tcW w:w="3124" w:type="dxa"/>
            <w:shd w:val="clear" w:color="auto" w:fill="auto"/>
            <w:tcMar>
              <w:top w:w="100" w:type="dxa"/>
              <w:left w:w="100" w:type="dxa"/>
              <w:bottom w:w="100" w:type="dxa"/>
              <w:right w:w="100" w:type="dxa"/>
            </w:tcMar>
          </w:tcPr>
          <w:p w14:paraId="7E14C493" w14:textId="77777777" w:rsidR="002D67D0" w:rsidRPr="00FE3236" w:rsidRDefault="002D67D0" w:rsidP="002D67D0">
            <w:pPr>
              <w:widowControl w:val="0"/>
              <w:spacing w:after="80" w:line="259" w:lineRule="auto"/>
              <w:ind w:left="0"/>
              <w:rPr>
                <w:b/>
              </w:rPr>
            </w:pPr>
            <w:r w:rsidRPr="00FE3236">
              <w:rPr>
                <w:b/>
              </w:rPr>
              <w:t xml:space="preserve">Call-Off Schedule 14 (Service Levels) </w:t>
            </w:r>
          </w:p>
        </w:tc>
        <w:tc>
          <w:tcPr>
            <w:tcW w:w="4819" w:type="dxa"/>
            <w:shd w:val="clear" w:color="auto" w:fill="auto"/>
            <w:tcMar>
              <w:top w:w="100" w:type="dxa"/>
              <w:left w:w="100" w:type="dxa"/>
              <w:bottom w:w="100" w:type="dxa"/>
              <w:right w:w="100" w:type="dxa"/>
            </w:tcMar>
          </w:tcPr>
          <w:p w14:paraId="7DC62B1E" w14:textId="77777777" w:rsidR="002D67D0" w:rsidRPr="0056334A" w:rsidRDefault="002D67D0" w:rsidP="002D67D0">
            <w:pPr>
              <w:widowControl w:val="0"/>
              <w:spacing w:after="80" w:line="259" w:lineRule="auto"/>
              <w:ind w:left="0"/>
            </w:pPr>
            <w:r w:rsidRPr="0056334A">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014EF5E5" w:rsidR="002D67D0" w:rsidRPr="00FE3236" w:rsidRDefault="002D67D0" w:rsidP="002D67D0">
            <w:pPr>
              <w:widowControl w:val="0"/>
              <w:spacing w:after="80" w:line="259" w:lineRule="auto"/>
              <w:ind w:left="0"/>
            </w:pPr>
          </w:p>
        </w:tc>
      </w:tr>
      <w:tr w:rsidR="002D67D0" w:rsidRPr="00660857" w14:paraId="0955C2AE" w14:textId="77777777" w:rsidTr="00993B57">
        <w:trPr>
          <w:trHeight w:val="440"/>
          <w:jc w:val="center"/>
        </w:trPr>
        <w:tc>
          <w:tcPr>
            <w:tcW w:w="3124" w:type="dxa"/>
            <w:shd w:val="clear" w:color="auto" w:fill="auto"/>
            <w:tcMar>
              <w:top w:w="100" w:type="dxa"/>
              <w:left w:w="100" w:type="dxa"/>
              <w:bottom w:w="100" w:type="dxa"/>
              <w:right w:w="100" w:type="dxa"/>
            </w:tcMar>
          </w:tcPr>
          <w:p w14:paraId="2712DAC8" w14:textId="77777777" w:rsidR="002D67D0" w:rsidRPr="00FE3236" w:rsidRDefault="002D67D0" w:rsidP="002D67D0">
            <w:pPr>
              <w:widowControl w:val="0"/>
              <w:spacing w:after="80" w:line="259" w:lineRule="auto"/>
              <w:ind w:left="0"/>
              <w:rPr>
                <w:b/>
              </w:rPr>
            </w:pPr>
            <w:r w:rsidRPr="00FE3236">
              <w:rPr>
                <w:b/>
              </w:rPr>
              <w:t>Call-Off Schedule 15 (Call-Off Contract Management)</w:t>
            </w:r>
          </w:p>
        </w:tc>
        <w:tc>
          <w:tcPr>
            <w:tcW w:w="4819" w:type="dxa"/>
            <w:shd w:val="clear" w:color="auto" w:fill="auto"/>
            <w:tcMar>
              <w:top w:w="100" w:type="dxa"/>
              <w:left w:w="100" w:type="dxa"/>
              <w:bottom w:w="100" w:type="dxa"/>
              <w:right w:w="100" w:type="dxa"/>
            </w:tcMar>
          </w:tcPr>
          <w:p w14:paraId="195FFA28" w14:textId="77777777" w:rsidR="002D67D0" w:rsidRPr="00FE3236" w:rsidRDefault="002D67D0" w:rsidP="002D67D0">
            <w:pPr>
              <w:widowControl w:val="0"/>
              <w:spacing w:after="80" w:line="259" w:lineRule="auto"/>
              <w:ind w:left="0"/>
            </w:pPr>
            <w:r w:rsidRPr="00FE3236">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4D3C0EE2" w:rsidR="002D67D0" w:rsidRPr="00FE3236" w:rsidRDefault="002D67D0" w:rsidP="002D67D0">
            <w:pPr>
              <w:widowControl w:val="0"/>
              <w:spacing w:after="80" w:line="259" w:lineRule="auto"/>
              <w:ind w:left="0"/>
            </w:pPr>
          </w:p>
        </w:tc>
      </w:tr>
      <w:tr w:rsidR="002D67D0" w:rsidRPr="00660857" w14:paraId="5AA61355" w14:textId="77777777" w:rsidTr="00993B57">
        <w:trPr>
          <w:trHeight w:val="440"/>
          <w:jc w:val="center"/>
        </w:trPr>
        <w:tc>
          <w:tcPr>
            <w:tcW w:w="3124" w:type="dxa"/>
            <w:shd w:val="clear" w:color="auto" w:fill="auto"/>
            <w:tcMar>
              <w:top w:w="100" w:type="dxa"/>
              <w:left w:w="100" w:type="dxa"/>
              <w:bottom w:w="100" w:type="dxa"/>
              <w:right w:w="100" w:type="dxa"/>
            </w:tcMar>
          </w:tcPr>
          <w:p w14:paraId="3A1A4E19" w14:textId="77777777" w:rsidR="002D67D0" w:rsidRPr="00FE3236" w:rsidRDefault="002D67D0" w:rsidP="002D67D0">
            <w:pPr>
              <w:widowControl w:val="0"/>
              <w:spacing w:after="80" w:line="259" w:lineRule="auto"/>
              <w:ind w:left="0"/>
              <w:rPr>
                <w:b/>
              </w:rPr>
            </w:pPr>
            <w:r w:rsidRPr="00FE3236">
              <w:rPr>
                <w:b/>
              </w:rPr>
              <w:t xml:space="preserve">Call-Off Schedule 16 (Benchmarking) </w:t>
            </w:r>
          </w:p>
        </w:tc>
        <w:tc>
          <w:tcPr>
            <w:tcW w:w="4819" w:type="dxa"/>
            <w:shd w:val="clear" w:color="auto" w:fill="auto"/>
            <w:tcMar>
              <w:top w:w="100" w:type="dxa"/>
              <w:left w:w="100" w:type="dxa"/>
              <w:bottom w:w="100" w:type="dxa"/>
              <w:right w:w="100" w:type="dxa"/>
            </w:tcMar>
          </w:tcPr>
          <w:p w14:paraId="1E32FA76" w14:textId="77777777" w:rsidR="002D67D0" w:rsidRPr="00FE3236" w:rsidRDefault="002D67D0" w:rsidP="002D67D0">
            <w:pPr>
              <w:widowControl w:val="0"/>
              <w:spacing w:after="80" w:line="259" w:lineRule="auto"/>
              <w:ind w:left="0"/>
            </w:pPr>
            <w:r w:rsidRPr="00FE3236">
              <w:t xml:space="preserve">A process for comparing the value of the Supplier against other providers in the </w:t>
            </w:r>
            <w:r w:rsidRPr="00FE3236">
              <w:lastRenderedPageBreak/>
              <w:t>market.</w:t>
            </w:r>
          </w:p>
        </w:tc>
        <w:tc>
          <w:tcPr>
            <w:tcW w:w="1418" w:type="dxa"/>
            <w:shd w:val="clear" w:color="auto" w:fill="auto"/>
            <w:tcMar>
              <w:top w:w="100" w:type="dxa"/>
              <w:left w:w="100" w:type="dxa"/>
              <w:bottom w:w="100" w:type="dxa"/>
              <w:right w:w="100" w:type="dxa"/>
            </w:tcMar>
          </w:tcPr>
          <w:p w14:paraId="24BF517E" w14:textId="1413D2E4" w:rsidR="002D67D0" w:rsidRPr="00FE3236" w:rsidRDefault="002D67D0" w:rsidP="002D67D0">
            <w:pPr>
              <w:widowControl w:val="0"/>
              <w:spacing w:after="80" w:line="259" w:lineRule="auto"/>
              <w:ind w:left="0"/>
            </w:pPr>
          </w:p>
        </w:tc>
      </w:tr>
      <w:tr w:rsidR="002D67D0" w:rsidRPr="00660857" w14:paraId="3C03B514" w14:textId="77777777" w:rsidTr="00993B57">
        <w:trPr>
          <w:trHeight w:val="440"/>
          <w:jc w:val="center"/>
        </w:trPr>
        <w:tc>
          <w:tcPr>
            <w:tcW w:w="3124" w:type="dxa"/>
            <w:shd w:val="clear" w:color="auto" w:fill="auto"/>
            <w:tcMar>
              <w:top w:w="100" w:type="dxa"/>
              <w:left w:w="100" w:type="dxa"/>
              <w:bottom w:w="100" w:type="dxa"/>
              <w:right w:w="100" w:type="dxa"/>
            </w:tcMar>
          </w:tcPr>
          <w:p w14:paraId="30408570" w14:textId="77777777" w:rsidR="002D67D0" w:rsidRPr="00FE3236" w:rsidRDefault="002D67D0" w:rsidP="002D67D0">
            <w:pPr>
              <w:widowControl w:val="0"/>
              <w:spacing w:after="80" w:line="259" w:lineRule="auto"/>
              <w:ind w:left="0"/>
              <w:rPr>
                <w:b/>
              </w:rPr>
            </w:pPr>
            <w:r w:rsidRPr="00FE3236">
              <w:rPr>
                <w:b/>
              </w:rPr>
              <w:t>Call-Off Schedule 17 (MOD Terms)</w:t>
            </w:r>
          </w:p>
        </w:tc>
        <w:tc>
          <w:tcPr>
            <w:tcW w:w="4819" w:type="dxa"/>
            <w:shd w:val="clear" w:color="auto" w:fill="auto"/>
            <w:tcMar>
              <w:top w:w="100" w:type="dxa"/>
              <w:left w:w="100" w:type="dxa"/>
              <w:bottom w:w="100" w:type="dxa"/>
              <w:right w:w="100" w:type="dxa"/>
            </w:tcMar>
          </w:tcPr>
          <w:p w14:paraId="364BE032" w14:textId="77777777" w:rsidR="002D67D0" w:rsidRPr="00FE3236" w:rsidRDefault="002D67D0" w:rsidP="002D67D0">
            <w:pPr>
              <w:widowControl w:val="0"/>
              <w:spacing w:after="80" w:line="259" w:lineRule="auto"/>
              <w:ind w:left="0"/>
            </w:pPr>
            <w:r w:rsidRPr="00FE3236">
              <w:t>Any additional terms required by MOD Buyers.</w:t>
            </w:r>
          </w:p>
        </w:tc>
        <w:tc>
          <w:tcPr>
            <w:tcW w:w="1418" w:type="dxa"/>
            <w:shd w:val="clear" w:color="auto" w:fill="auto"/>
            <w:tcMar>
              <w:top w:w="100" w:type="dxa"/>
              <w:left w:w="100" w:type="dxa"/>
              <w:bottom w:w="100" w:type="dxa"/>
              <w:right w:w="100" w:type="dxa"/>
            </w:tcMar>
          </w:tcPr>
          <w:p w14:paraId="17E4B515" w14:textId="041A4519" w:rsidR="002D67D0" w:rsidRPr="00FE3236" w:rsidRDefault="002D67D0" w:rsidP="002D67D0">
            <w:pPr>
              <w:widowControl w:val="0"/>
              <w:spacing w:after="80" w:line="259" w:lineRule="auto"/>
              <w:ind w:left="0"/>
            </w:pPr>
            <w:r w:rsidRPr="00FE3236">
              <w:t>Yes</w:t>
            </w:r>
          </w:p>
        </w:tc>
      </w:tr>
      <w:tr w:rsidR="002D67D0" w:rsidRPr="00660857" w14:paraId="3D57B873" w14:textId="77777777" w:rsidTr="002D67D0">
        <w:trPr>
          <w:trHeight w:val="440"/>
          <w:jc w:val="center"/>
        </w:trPr>
        <w:tc>
          <w:tcPr>
            <w:tcW w:w="3124" w:type="dxa"/>
            <w:shd w:val="clear" w:color="auto" w:fill="auto"/>
            <w:tcMar>
              <w:top w:w="100" w:type="dxa"/>
              <w:left w:w="100" w:type="dxa"/>
              <w:bottom w:w="100" w:type="dxa"/>
              <w:right w:w="100" w:type="dxa"/>
            </w:tcMar>
          </w:tcPr>
          <w:p w14:paraId="7546A0EC" w14:textId="77777777" w:rsidR="002D67D0" w:rsidRPr="00FE3236" w:rsidRDefault="002D67D0" w:rsidP="002D67D0">
            <w:pPr>
              <w:widowControl w:val="0"/>
              <w:spacing w:after="80" w:line="259" w:lineRule="auto"/>
              <w:ind w:left="0"/>
              <w:rPr>
                <w:b/>
              </w:rPr>
            </w:pPr>
            <w:r w:rsidRPr="00FE3236">
              <w:rPr>
                <w:b/>
              </w:rPr>
              <w:t>Call-Off Schedule 18 (Background Checks)</w:t>
            </w:r>
          </w:p>
        </w:tc>
        <w:tc>
          <w:tcPr>
            <w:tcW w:w="4819" w:type="dxa"/>
            <w:shd w:val="clear" w:color="auto" w:fill="auto"/>
            <w:tcMar>
              <w:top w:w="100" w:type="dxa"/>
              <w:left w:w="100" w:type="dxa"/>
              <w:bottom w:w="100" w:type="dxa"/>
              <w:right w:w="100" w:type="dxa"/>
            </w:tcMar>
          </w:tcPr>
          <w:p w14:paraId="319863B7" w14:textId="29968F0F" w:rsidR="002D67D0" w:rsidRPr="00FE3236" w:rsidRDefault="002D67D0" w:rsidP="002D67D0">
            <w:pPr>
              <w:widowControl w:val="0"/>
              <w:spacing w:after="80" w:line="259" w:lineRule="auto"/>
              <w:ind w:left="0"/>
              <w:rPr>
                <w:b/>
              </w:rPr>
            </w:pPr>
            <w:r>
              <w:t>This Schedule should be used where Supplier Staff must be vetted before working on Contract.</w:t>
            </w:r>
          </w:p>
        </w:tc>
        <w:tc>
          <w:tcPr>
            <w:tcW w:w="1418" w:type="dxa"/>
            <w:shd w:val="clear" w:color="auto" w:fill="auto"/>
            <w:tcMar>
              <w:top w:w="100" w:type="dxa"/>
              <w:left w:w="100" w:type="dxa"/>
              <w:bottom w:w="100" w:type="dxa"/>
              <w:right w:w="100" w:type="dxa"/>
            </w:tcMar>
          </w:tcPr>
          <w:p w14:paraId="3E361F33" w14:textId="7ED97FF5" w:rsidR="002D67D0" w:rsidRPr="00FE3236" w:rsidRDefault="002D67D0" w:rsidP="002D67D0">
            <w:pPr>
              <w:widowControl w:val="0"/>
              <w:spacing w:after="80" w:line="259" w:lineRule="auto"/>
              <w:ind w:left="0"/>
            </w:pPr>
            <w:r w:rsidRPr="00F57A23">
              <w:t>Yes</w:t>
            </w:r>
          </w:p>
        </w:tc>
      </w:tr>
      <w:tr w:rsidR="002D67D0" w:rsidRPr="00660857" w14:paraId="19C1E188" w14:textId="77777777" w:rsidTr="00993B57">
        <w:trPr>
          <w:trHeight w:val="440"/>
          <w:jc w:val="center"/>
        </w:trPr>
        <w:tc>
          <w:tcPr>
            <w:tcW w:w="3124" w:type="dxa"/>
            <w:shd w:val="clear" w:color="auto" w:fill="auto"/>
            <w:tcMar>
              <w:top w:w="100" w:type="dxa"/>
              <w:left w:w="100" w:type="dxa"/>
              <w:bottom w:w="100" w:type="dxa"/>
              <w:right w:w="100" w:type="dxa"/>
            </w:tcMar>
          </w:tcPr>
          <w:p w14:paraId="694BF435" w14:textId="77777777" w:rsidR="002D67D0" w:rsidRPr="00FE3236" w:rsidRDefault="002D67D0" w:rsidP="002D67D0">
            <w:pPr>
              <w:widowControl w:val="0"/>
              <w:spacing w:after="80" w:line="259" w:lineRule="auto"/>
              <w:ind w:left="0"/>
              <w:rPr>
                <w:b/>
              </w:rPr>
            </w:pPr>
            <w:r w:rsidRPr="00FE3236">
              <w:rPr>
                <w:b/>
              </w:rPr>
              <w:t>Call-Off Schedule 19 (Scottish Law)</w:t>
            </w:r>
          </w:p>
        </w:tc>
        <w:tc>
          <w:tcPr>
            <w:tcW w:w="4819" w:type="dxa"/>
            <w:shd w:val="clear" w:color="auto" w:fill="auto"/>
            <w:tcMar>
              <w:top w:w="100" w:type="dxa"/>
              <w:left w:w="100" w:type="dxa"/>
              <w:bottom w:w="100" w:type="dxa"/>
              <w:right w:w="100" w:type="dxa"/>
            </w:tcMar>
          </w:tcPr>
          <w:p w14:paraId="21E48CB1" w14:textId="77777777" w:rsidR="002D67D0" w:rsidRPr="00FE3236" w:rsidRDefault="002D67D0" w:rsidP="002D67D0">
            <w:pPr>
              <w:widowControl w:val="0"/>
              <w:spacing w:after="80" w:line="259" w:lineRule="auto"/>
              <w:ind w:left="0"/>
            </w:pPr>
            <w:r w:rsidRPr="00FE3236">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4A3A908D" w:rsidR="002D67D0" w:rsidRPr="00FE3236" w:rsidRDefault="002D67D0" w:rsidP="002D67D0">
            <w:pPr>
              <w:widowControl w:val="0"/>
              <w:spacing w:after="80" w:line="259" w:lineRule="auto"/>
              <w:ind w:left="0"/>
            </w:pPr>
            <w:r w:rsidRPr="00FE3236">
              <w:t>Yes</w:t>
            </w:r>
          </w:p>
        </w:tc>
      </w:tr>
      <w:tr w:rsidR="002D67D0" w:rsidRPr="00565CDA" w14:paraId="55E1DE99" w14:textId="77777777" w:rsidTr="00993B57">
        <w:trPr>
          <w:trHeight w:val="440"/>
          <w:jc w:val="center"/>
        </w:trPr>
        <w:tc>
          <w:tcPr>
            <w:tcW w:w="3124" w:type="dxa"/>
            <w:shd w:val="clear" w:color="auto" w:fill="auto"/>
            <w:tcMar>
              <w:top w:w="100" w:type="dxa"/>
              <w:left w:w="100" w:type="dxa"/>
              <w:bottom w:w="100" w:type="dxa"/>
              <w:right w:w="100" w:type="dxa"/>
            </w:tcMar>
          </w:tcPr>
          <w:p w14:paraId="3DF5E729" w14:textId="77777777" w:rsidR="002D67D0" w:rsidRPr="00FE3236" w:rsidRDefault="002D67D0" w:rsidP="002D67D0">
            <w:pPr>
              <w:widowControl w:val="0"/>
              <w:spacing w:after="80" w:line="259" w:lineRule="auto"/>
              <w:ind w:left="0"/>
              <w:rPr>
                <w:b/>
              </w:rPr>
            </w:pPr>
            <w:r w:rsidRPr="00FE3236">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2D67D0" w:rsidRPr="00FE3236" w:rsidRDefault="002D67D0" w:rsidP="002D67D0">
            <w:pPr>
              <w:widowControl w:val="0"/>
              <w:spacing w:after="80" w:line="259" w:lineRule="auto"/>
              <w:ind w:left="0"/>
            </w:pPr>
            <w:r w:rsidRPr="00FE3236">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739E9162" w:rsidR="002D67D0" w:rsidRPr="00FE3236" w:rsidRDefault="002D67D0" w:rsidP="002D67D0">
            <w:pPr>
              <w:widowControl w:val="0"/>
              <w:spacing w:after="80" w:line="259" w:lineRule="auto"/>
              <w:ind w:left="0"/>
            </w:pPr>
            <w:r w:rsidRPr="00FE3236">
              <w:t>Yes</w:t>
            </w:r>
          </w:p>
        </w:tc>
      </w:tr>
      <w:tr w:rsidR="002D67D0" w:rsidRPr="00565CDA" w14:paraId="5D7C2AB5" w14:textId="77777777" w:rsidTr="00993B57">
        <w:trPr>
          <w:trHeight w:val="440"/>
          <w:jc w:val="center"/>
        </w:trPr>
        <w:tc>
          <w:tcPr>
            <w:tcW w:w="3124" w:type="dxa"/>
            <w:shd w:val="clear" w:color="auto" w:fill="auto"/>
            <w:tcMar>
              <w:top w:w="100" w:type="dxa"/>
              <w:left w:w="100" w:type="dxa"/>
              <w:bottom w:w="100" w:type="dxa"/>
              <w:right w:w="100" w:type="dxa"/>
            </w:tcMar>
          </w:tcPr>
          <w:p w14:paraId="2AB791D7" w14:textId="52194B02" w:rsidR="002D67D0" w:rsidRPr="00FE3236" w:rsidRDefault="002D67D0" w:rsidP="002D67D0">
            <w:pPr>
              <w:widowControl w:val="0"/>
              <w:spacing w:after="80"/>
              <w:rPr>
                <w:b/>
              </w:rPr>
            </w:pPr>
            <w:r w:rsidRPr="00FE3236">
              <w:rPr>
                <w:b/>
              </w:rPr>
              <w:t>Call-Off Schedule 2</w:t>
            </w:r>
            <w:r>
              <w:rPr>
                <w:b/>
              </w:rPr>
              <w:t>1</w:t>
            </w:r>
            <w:r w:rsidRPr="00FE3236">
              <w:rPr>
                <w:b/>
              </w:rPr>
              <w:t xml:space="preserve"> (</w:t>
            </w:r>
            <w:r>
              <w:rPr>
                <w:b/>
              </w:rPr>
              <w:t>Northern Ireland Law</w:t>
            </w:r>
            <w:r w:rsidRPr="00FE3236">
              <w:rPr>
                <w:b/>
              </w:rPr>
              <w:t>)</w:t>
            </w:r>
          </w:p>
        </w:tc>
        <w:tc>
          <w:tcPr>
            <w:tcW w:w="4819" w:type="dxa"/>
            <w:shd w:val="clear" w:color="auto" w:fill="auto"/>
            <w:tcMar>
              <w:top w:w="100" w:type="dxa"/>
              <w:left w:w="100" w:type="dxa"/>
              <w:bottom w:w="100" w:type="dxa"/>
              <w:right w:w="100" w:type="dxa"/>
            </w:tcMar>
          </w:tcPr>
          <w:p w14:paraId="5F62BDD2" w14:textId="17BCB24E" w:rsidR="002D67D0" w:rsidRPr="00FE3236" w:rsidRDefault="002D67D0" w:rsidP="002D67D0">
            <w:pPr>
              <w:widowControl w:val="0"/>
              <w:spacing w:after="80"/>
            </w:pPr>
            <w:r w:rsidRPr="00FE3236">
              <w:t xml:space="preserve">Switches the interpretation of the contract from the laws of England and Wales to </w:t>
            </w:r>
            <w:r>
              <w:t>Northern Ireland</w:t>
            </w:r>
            <w:r w:rsidRPr="00FE3236">
              <w:t xml:space="preserve"> law.</w:t>
            </w:r>
          </w:p>
        </w:tc>
        <w:tc>
          <w:tcPr>
            <w:tcW w:w="1418" w:type="dxa"/>
            <w:shd w:val="clear" w:color="auto" w:fill="auto"/>
            <w:tcMar>
              <w:top w:w="100" w:type="dxa"/>
              <w:left w:w="100" w:type="dxa"/>
              <w:bottom w:w="100" w:type="dxa"/>
              <w:right w:w="100" w:type="dxa"/>
            </w:tcMar>
          </w:tcPr>
          <w:p w14:paraId="6A190906" w14:textId="13EA08D1" w:rsidR="002D67D0" w:rsidRPr="00FE3236" w:rsidRDefault="002D67D0" w:rsidP="002D67D0">
            <w:pPr>
              <w:widowControl w:val="0"/>
              <w:spacing w:after="80"/>
            </w:pPr>
            <w:r w:rsidRPr="00FE3236">
              <w:t>Yes</w:t>
            </w:r>
          </w:p>
        </w:tc>
      </w:tr>
      <w:tr w:rsidR="002D67D0" w:rsidRPr="00565CDA" w14:paraId="1AB6431D" w14:textId="77777777" w:rsidTr="00993B57">
        <w:trPr>
          <w:trHeight w:val="440"/>
          <w:jc w:val="center"/>
        </w:trPr>
        <w:tc>
          <w:tcPr>
            <w:tcW w:w="3124" w:type="dxa"/>
            <w:shd w:val="clear" w:color="auto" w:fill="auto"/>
            <w:tcMar>
              <w:top w:w="100" w:type="dxa"/>
              <w:left w:w="100" w:type="dxa"/>
              <w:bottom w:w="100" w:type="dxa"/>
              <w:right w:w="100" w:type="dxa"/>
            </w:tcMar>
          </w:tcPr>
          <w:p w14:paraId="2DD216E8" w14:textId="5893E6D1" w:rsidR="002D67D0" w:rsidRPr="00FE3236" w:rsidRDefault="002D67D0" w:rsidP="002D67D0">
            <w:pPr>
              <w:widowControl w:val="0"/>
              <w:spacing w:after="80"/>
              <w:rPr>
                <w:b/>
              </w:rPr>
            </w:pPr>
            <w:r w:rsidRPr="001C5C85">
              <w:rPr>
                <w:b/>
              </w:rPr>
              <w:t>Call Off Schedule 22 (Vehicle Hire Terms)</w:t>
            </w:r>
          </w:p>
        </w:tc>
        <w:tc>
          <w:tcPr>
            <w:tcW w:w="4819" w:type="dxa"/>
            <w:shd w:val="clear" w:color="auto" w:fill="auto"/>
            <w:tcMar>
              <w:top w:w="100" w:type="dxa"/>
              <w:left w:w="100" w:type="dxa"/>
              <w:bottom w:w="100" w:type="dxa"/>
              <w:right w:w="100" w:type="dxa"/>
            </w:tcMar>
          </w:tcPr>
          <w:p w14:paraId="6FC589AF" w14:textId="24926B6B" w:rsidR="002D67D0" w:rsidRPr="00FE3236" w:rsidRDefault="002D67D0" w:rsidP="002D67D0">
            <w:pPr>
              <w:widowControl w:val="0"/>
              <w:spacing w:after="80"/>
            </w:pPr>
            <w:r>
              <w:t>Specific Vehicle Hire Terms</w:t>
            </w:r>
          </w:p>
        </w:tc>
        <w:tc>
          <w:tcPr>
            <w:tcW w:w="1418" w:type="dxa"/>
            <w:shd w:val="clear" w:color="auto" w:fill="auto"/>
            <w:tcMar>
              <w:top w:w="100" w:type="dxa"/>
              <w:left w:w="100" w:type="dxa"/>
              <w:bottom w:w="100" w:type="dxa"/>
              <w:right w:w="100" w:type="dxa"/>
            </w:tcMar>
          </w:tcPr>
          <w:p w14:paraId="084002C0" w14:textId="77777777" w:rsidR="002D67D0" w:rsidRPr="00FE3236" w:rsidRDefault="002D67D0" w:rsidP="002D67D0">
            <w:pPr>
              <w:widowControl w:val="0"/>
              <w:spacing w:after="80"/>
            </w:pPr>
          </w:p>
        </w:tc>
      </w:tr>
    </w:tbl>
    <w:p w14:paraId="772EF39D" w14:textId="77777777" w:rsidR="001C069B" w:rsidRDefault="001C069B" w:rsidP="008A30A0">
      <w:pPr>
        <w:spacing w:after="200" w:line="276" w:lineRule="auto"/>
        <w:sectPr w:rsidR="001C069B" w:rsidSect="008127E4">
          <w:headerReference w:type="default" r:id="rId15"/>
          <w:footerReference w:type="default" r:id="rId16"/>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lastRenderedPageBreak/>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083175">
      <w:pPr>
        <w:numPr>
          <w:ilvl w:val="0"/>
          <w:numId w:val="15"/>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083175">
      <w:pPr>
        <w:numPr>
          <w:ilvl w:val="0"/>
          <w:numId w:val="15"/>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7">
        <w:r w:rsidRPr="008A30A0">
          <w:rPr>
            <w:rFonts w:ascii="Arial" w:hAnsi="Arial" w:cs="Arial"/>
            <w:sz w:val="24"/>
            <w:szCs w:val="24"/>
          </w:rPr>
          <w:t xml:space="preserve"> </w:t>
        </w:r>
      </w:hyperlink>
      <w:hyperlink r:id="rId18">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F91797"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hyperlink r:id="rId19">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083175">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0">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6262E21" w:rsidR="008A30A0" w:rsidRDefault="008A30A0" w:rsidP="00F55B76">
      <w:pPr>
        <w:pStyle w:val="ListParagraph"/>
        <w:numPr>
          <w:ilvl w:val="0"/>
          <w:numId w:val="16"/>
        </w:numPr>
        <w:pBdr>
          <w:top w:val="nil"/>
          <w:left w:val="nil"/>
          <w:bottom w:val="nil"/>
          <w:right w:val="nil"/>
          <w:between w:val="nil"/>
        </w:pBdr>
        <w:tabs>
          <w:tab w:val="left" w:pos="1134"/>
        </w:tabs>
        <w:adjustRightInd w:val="0"/>
        <w:spacing w:before="120" w:after="120" w:line="240" w:lineRule="auto"/>
        <w:ind w:left="567" w:hanging="720"/>
        <w:jc w:val="both"/>
        <w:rPr>
          <w:rFonts w:ascii="Arial" w:hAnsi="Arial" w:cs="Arial"/>
          <w:sz w:val="24"/>
          <w:szCs w:val="24"/>
        </w:rPr>
      </w:pPr>
      <w:r w:rsidRPr="00CB32E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w:t>
      </w:r>
      <w:r w:rsidR="00CB32E0" w:rsidRPr="00CB32E0">
        <w:rPr>
          <w:rFonts w:ascii="Arial" w:hAnsi="Arial" w:cs="Arial"/>
          <w:sz w:val="24"/>
          <w:szCs w:val="24"/>
        </w:rPr>
        <w:t>ll want to provide your support</w:t>
      </w:r>
    </w:p>
    <w:sectPr w:rsidR="008A30A0"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B8D268" w14:textId="77777777" w:rsidR="0055020A" w:rsidRDefault="0055020A" w:rsidP="000342DA">
      <w:pPr>
        <w:spacing w:after="0" w:line="240" w:lineRule="auto"/>
      </w:pPr>
      <w:r>
        <w:separator/>
      </w:r>
    </w:p>
  </w:endnote>
  <w:endnote w:type="continuationSeparator" w:id="0">
    <w:p w14:paraId="55E82315" w14:textId="77777777" w:rsidR="0055020A" w:rsidRDefault="0055020A"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6C147FD0" w:rsidR="00F91797" w:rsidRPr="008D3658" w:rsidRDefault="00F91797" w:rsidP="008D3658">
    <w:pPr>
      <w:pStyle w:val="Footer"/>
      <w:rPr>
        <w:sz w:val="18"/>
        <w:szCs w:val="18"/>
      </w:rPr>
    </w:pPr>
    <w:r w:rsidRPr="001E0AC5">
      <w:rPr>
        <w:rFonts w:ascii="Arial" w:hAnsi="Arial" w:cs="Arial"/>
        <w:sz w:val="18"/>
        <w:szCs w:val="18"/>
      </w:rPr>
      <w:t>RM6013 Public Sector Vehicle Hire Solutions</w:t>
    </w:r>
  </w:p>
  <w:p w14:paraId="54AA9119" w14:textId="2807B22D" w:rsidR="00F91797" w:rsidRPr="008D3658" w:rsidRDefault="00F91797">
    <w:pPr>
      <w:pStyle w:val="Footer"/>
      <w:rPr>
        <w:rFonts w:ascii="Arial" w:hAnsi="Arial" w:cs="Arial"/>
        <w:sz w:val="18"/>
        <w:szCs w:val="18"/>
      </w:rPr>
    </w:pPr>
    <w:r w:rsidRPr="008D3658">
      <w:rPr>
        <w:rFonts w:ascii="Arial" w:hAnsi="Arial" w:cs="Arial"/>
        <w:sz w:val="18"/>
        <w:szCs w:val="18"/>
      </w:rPr>
      <w:t xml:space="preserve">Attachment 1 </w:t>
    </w:r>
    <w:r>
      <w:rPr>
        <w:rFonts w:ascii="Arial" w:hAnsi="Arial" w:cs="Arial"/>
        <w:sz w:val="18"/>
        <w:szCs w:val="18"/>
      </w:rPr>
      <w:t>–</w:t>
    </w:r>
    <w:r w:rsidRPr="008D3658">
      <w:rPr>
        <w:rFonts w:ascii="Arial" w:hAnsi="Arial" w:cs="Arial"/>
        <w:sz w:val="18"/>
        <w:szCs w:val="18"/>
      </w:rPr>
      <w:t xml:space="preserve"> About</w:t>
    </w:r>
    <w:r>
      <w:rPr>
        <w:rFonts w:ascii="Arial" w:hAnsi="Arial" w:cs="Arial"/>
        <w:sz w:val="18"/>
        <w:szCs w:val="18"/>
      </w:rPr>
      <w:t xml:space="preserve"> </w:t>
    </w:r>
    <w:r w:rsidRPr="008D3658">
      <w:rPr>
        <w:rFonts w:ascii="Arial" w:hAnsi="Arial" w:cs="Arial"/>
        <w:sz w:val="18"/>
        <w:szCs w:val="18"/>
      </w:rPr>
      <w:t xml:space="preserve">the framework </w:t>
    </w:r>
  </w:p>
  <w:p w14:paraId="798501AC" w14:textId="7F0D916F" w:rsidR="00F91797" w:rsidRPr="008D3658" w:rsidRDefault="00F91797">
    <w:pPr>
      <w:pStyle w:val="Footer"/>
      <w:rPr>
        <w:rFonts w:ascii="Arial" w:hAnsi="Arial" w:cs="Arial"/>
        <w:sz w:val="18"/>
        <w:szCs w:val="18"/>
      </w:rPr>
    </w:pPr>
    <w:r>
      <w:rPr>
        <w:rFonts w:ascii="Arial" w:hAnsi="Arial" w:cs="Arial"/>
        <w:sz w:val="18"/>
        <w:szCs w:val="18"/>
      </w:rPr>
      <w:t>Version 1.0</w:t>
    </w:r>
  </w:p>
  <w:p w14:paraId="2E32638D" w14:textId="21AEAC59" w:rsidR="00F91797" w:rsidRPr="009677E3" w:rsidRDefault="00F91797" w:rsidP="009A0970">
    <w:pPr>
      <w:pStyle w:val="Footer"/>
      <w:rPr>
        <w:rFonts w:ascii="Arial" w:hAnsi="Arial" w:cs="Arial"/>
        <w:sz w:val="18"/>
      </w:rPr>
    </w:pPr>
    <w:r w:rsidRPr="008D3658">
      <w:rPr>
        <w:rFonts w:ascii="Arial" w:hAnsi="Arial" w:cs="Arial"/>
        <w:sz w:val="18"/>
        <w:szCs w:val="18"/>
      </w:rPr>
      <w:t>© Crown Copyright</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CB32E0">
      <w:rPr>
        <w:rFonts w:ascii="Arial" w:hAnsi="Arial" w:cs="Arial"/>
        <w:bCs/>
        <w:noProof/>
        <w:sz w:val="20"/>
      </w:rPr>
      <w:t>2</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CB32E0">
      <w:rPr>
        <w:rFonts w:ascii="Arial" w:hAnsi="Arial" w:cs="Arial"/>
        <w:bCs/>
        <w:noProof/>
        <w:sz w:val="20"/>
      </w:rPr>
      <w:t>19</w:t>
    </w:r>
    <w:r w:rsidRPr="00192382">
      <w:rPr>
        <w:rFonts w:ascii="Arial" w:hAnsi="Arial" w:cs="Arial"/>
        <w:bCs/>
        <w:sz w:val="20"/>
      </w:rPr>
      <w:fldChar w:fldCharType="end"/>
    </w:r>
  </w:p>
  <w:p w14:paraId="6F02DE84" w14:textId="07C1BB12" w:rsidR="00F91797" w:rsidRDefault="00F91797">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E19542" w14:textId="77777777" w:rsidR="0055020A" w:rsidRDefault="0055020A" w:rsidP="000342DA">
      <w:pPr>
        <w:spacing w:after="0" w:line="240" w:lineRule="auto"/>
      </w:pPr>
      <w:r>
        <w:separator/>
      </w:r>
    </w:p>
  </w:footnote>
  <w:footnote w:type="continuationSeparator" w:id="0">
    <w:p w14:paraId="2F3976F6" w14:textId="77777777" w:rsidR="0055020A" w:rsidRDefault="0055020A"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F91797" w:rsidRDefault="00F91797">
    <w:pPr>
      <w:pStyle w:val="Header"/>
      <w:jc w:val="right"/>
    </w:pPr>
  </w:p>
  <w:p w14:paraId="062B3A29" w14:textId="77777777" w:rsidR="00F91797" w:rsidRDefault="00F9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39333E"/>
    <w:multiLevelType w:val="hybridMultilevel"/>
    <w:tmpl w:val="17E2AFEA"/>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15:restartNumberingAfterBreak="0">
    <w:nsid w:val="0F6D7F0D"/>
    <w:multiLevelType w:val="hybridMultilevel"/>
    <w:tmpl w:val="E3B2A0B0"/>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4"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1976720C"/>
    <w:multiLevelType w:val="hybridMultilevel"/>
    <w:tmpl w:val="F59061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7" w15:restartNumberingAfterBreak="0">
    <w:nsid w:val="2649651C"/>
    <w:multiLevelType w:val="hybridMultilevel"/>
    <w:tmpl w:val="4D4A8594"/>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6E6028"/>
    <w:multiLevelType w:val="hybridMultilevel"/>
    <w:tmpl w:val="CECCEBD0"/>
    <w:lvl w:ilvl="0" w:tplc="08090001">
      <w:start w:val="1"/>
      <w:numFmt w:val="bullet"/>
      <w:lvlText w:val=""/>
      <w:lvlJc w:val="left"/>
      <w:pPr>
        <w:ind w:left="-244" w:hanging="360"/>
      </w:pPr>
      <w:rPr>
        <w:rFonts w:ascii="Symbol" w:hAnsi="Symbol" w:hint="default"/>
      </w:rPr>
    </w:lvl>
    <w:lvl w:ilvl="1" w:tplc="08090003">
      <w:start w:val="1"/>
      <w:numFmt w:val="bullet"/>
      <w:lvlText w:val="o"/>
      <w:lvlJc w:val="left"/>
      <w:pPr>
        <w:ind w:left="476" w:hanging="360"/>
      </w:pPr>
      <w:rPr>
        <w:rFonts w:ascii="Courier New" w:hAnsi="Courier New" w:cs="Courier New" w:hint="default"/>
      </w:rPr>
    </w:lvl>
    <w:lvl w:ilvl="2" w:tplc="08090005">
      <w:start w:val="1"/>
      <w:numFmt w:val="bullet"/>
      <w:lvlText w:val=""/>
      <w:lvlJc w:val="left"/>
      <w:pPr>
        <w:ind w:left="1196" w:hanging="360"/>
      </w:pPr>
      <w:rPr>
        <w:rFonts w:ascii="Wingdings" w:hAnsi="Wingdings" w:hint="default"/>
      </w:rPr>
    </w:lvl>
    <w:lvl w:ilvl="3" w:tplc="08090001" w:tentative="1">
      <w:start w:val="1"/>
      <w:numFmt w:val="bullet"/>
      <w:lvlText w:val=""/>
      <w:lvlJc w:val="left"/>
      <w:pPr>
        <w:ind w:left="1916" w:hanging="360"/>
      </w:pPr>
      <w:rPr>
        <w:rFonts w:ascii="Symbol" w:hAnsi="Symbol" w:hint="default"/>
      </w:rPr>
    </w:lvl>
    <w:lvl w:ilvl="4" w:tplc="08090003" w:tentative="1">
      <w:start w:val="1"/>
      <w:numFmt w:val="bullet"/>
      <w:lvlText w:val="o"/>
      <w:lvlJc w:val="left"/>
      <w:pPr>
        <w:ind w:left="2636" w:hanging="360"/>
      </w:pPr>
      <w:rPr>
        <w:rFonts w:ascii="Courier New" w:hAnsi="Courier New" w:cs="Courier New" w:hint="default"/>
      </w:rPr>
    </w:lvl>
    <w:lvl w:ilvl="5" w:tplc="08090005" w:tentative="1">
      <w:start w:val="1"/>
      <w:numFmt w:val="bullet"/>
      <w:lvlText w:val=""/>
      <w:lvlJc w:val="left"/>
      <w:pPr>
        <w:ind w:left="3356" w:hanging="360"/>
      </w:pPr>
      <w:rPr>
        <w:rFonts w:ascii="Wingdings" w:hAnsi="Wingdings" w:hint="default"/>
      </w:rPr>
    </w:lvl>
    <w:lvl w:ilvl="6" w:tplc="08090001" w:tentative="1">
      <w:start w:val="1"/>
      <w:numFmt w:val="bullet"/>
      <w:lvlText w:val=""/>
      <w:lvlJc w:val="left"/>
      <w:pPr>
        <w:ind w:left="4076" w:hanging="360"/>
      </w:pPr>
      <w:rPr>
        <w:rFonts w:ascii="Symbol" w:hAnsi="Symbol" w:hint="default"/>
      </w:rPr>
    </w:lvl>
    <w:lvl w:ilvl="7" w:tplc="08090003" w:tentative="1">
      <w:start w:val="1"/>
      <w:numFmt w:val="bullet"/>
      <w:lvlText w:val="o"/>
      <w:lvlJc w:val="left"/>
      <w:pPr>
        <w:ind w:left="4796" w:hanging="360"/>
      </w:pPr>
      <w:rPr>
        <w:rFonts w:ascii="Courier New" w:hAnsi="Courier New" w:cs="Courier New" w:hint="default"/>
      </w:rPr>
    </w:lvl>
    <w:lvl w:ilvl="8" w:tplc="08090005" w:tentative="1">
      <w:start w:val="1"/>
      <w:numFmt w:val="bullet"/>
      <w:lvlText w:val=""/>
      <w:lvlJc w:val="left"/>
      <w:pPr>
        <w:ind w:left="5516" w:hanging="360"/>
      </w:pPr>
      <w:rPr>
        <w:rFonts w:ascii="Wingdings" w:hAnsi="Wingdings" w:hint="default"/>
      </w:rPr>
    </w:lvl>
  </w:abstractNum>
  <w:abstractNum w:abstractNumId="10" w15:restartNumberingAfterBreak="0">
    <w:nsid w:val="2BD65E83"/>
    <w:multiLevelType w:val="multilevel"/>
    <w:tmpl w:val="1332CCD4"/>
    <w:numStyleLink w:val="111111"/>
  </w:abstractNum>
  <w:abstractNum w:abstractNumId="11"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8E6554"/>
    <w:multiLevelType w:val="multilevel"/>
    <w:tmpl w:val="20CA5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858F2"/>
    <w:multiLevelType w:val="hybridMultilevel"/>
    <w:tmpl w:val="F4F0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6"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7"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6E22AE6"/>
    <w:multiLevelType w:val="multilevel"/>
    <w:tmpl w:val="C8029A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6F0565F8"/>
    <w:multiLevelType w:val="hybridMultilevel"/>
    <w:tmpl w:val="AD8A168E"/>
    <w:lvl w:ilvl="0" w:tplc="11F07F4A">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22"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98B25EB"/>
    <w:multiLevelType w:val="multilevel"/>
    <w:tmpl w:val="8C0E8132"/>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7E945131"/>
    <w:multiLevelType w:val="hybridMultilevel"/>
    <w:tmpl w:val="2C62F92A"/>
    <w:lvl w:ilvl="0" w:tplc="08090001">
      <w:start w:val="1"/>
      <w:numFmt w:val="bullet"/>
      <w:lvlText w:val=""/>
      <w:lvlJc w:val="left"/>
      <w:pPr>
        <w:ind w:left="1590" w:hanging="360"/>
      </w:pPr>
      <w:rPr>
        <w:rFonts w:ascii="Symbol" w:hAnsi="Symbol" w:hint="default"/>
      </w:rPr>
    </w:lvl>
    <w:lvl w:ilvl="1" w:tplc="08090003" w:tentative="1">
      <w:start w:val="1"/>
      <w:numFmt w:val="bullet"/>
      <w:lvlText w:val="o"/>
      <w:lvlJc w:val="left"/>
      <w:pPr>
        <w:ind w:left="2310" w:hanging="360"/>
      </w:pPr>
      <w:rPr>
        <w:rFonts w:ascii="Courier New" w:hAnsi="Courier New" w:cs="Courier New" w:hint="default"/>
      </w:rPr>
    </w:lvl>
    <w:lvl w:ilvl="2" w:tplc="08090005" w:tentative="1">
      <w:start w:val="1"/>
      <w:numFmt w:val="bullet"/>
      <w:lvlText w:val=""/>
      <w:lvlJc w:val="left"/>
      <w:pPr>
        <w:ind w:left="3030" w:hanging="360"/>
      </w:pPr>
      <w:rPr>
        <w:rFonts w:ascii="Wingdings" w:hAnsi="Wingdings" w:hint="default"/>
      </w:rPr>
    </w:lvl>
    <w:lvl w:ilvl="3" w:tplc="08090001" w:tentative="1">
      <w:start w:val="1"/>
      <w:numFmt w:val="bullet"/>
      <w:lvlText w:val=""/>
      <w:lvlJc w:val="left"/>
      <w:pPr>
        <w:ind w:left="3750" w:hanging="360"/>
      </w:pPr>
      <w:rPr>
        <w:rFonts w:ascii="Symbol" w:hAnsi="Symbol" w:hint="default"/>
      </w:rPr>
    </w:lvl>
    <w:lvl w:ilvl="4" w:tplc="08090003" w:tentative="1">
      <w:start w:val="1"/>
      <w:numFmt w:val="bullet"/>
      <w:lvlText w:val="o"/>
      <w:lvlJc w:val="left"/>
      <w:pPr>
        <w:ind w:left="4470" w:hanging="360"/>
      </w:pPr>
      <w:rPr>
        <w:rFonts w:ascii="Courier New" w:hAnsi="Courier New" w:cs="Courier New" w:hint="default"/>
      </w:rPr>
    </w:lvl>
    <w:lvl w:ilvl="5" w:tplc="08090005" w:tentative="1">
      <w:start w:val="1"/>
      <w:numFmt w:val="bullet"/>
      <w:lvlText w:val=""/>
      <w:lvlJc w:val="left"/>
      <w:pPr>
        <w:ind w:left="5190" w:hanging="360"/>
      </w:pPr>
      <w:rPr>
        <w:rFonts w:ascii="Wingdings" w:hAnsi="Wingdings" w:hint="default"/>
      </w:rPr>
    </w:lvl>
    <w:lvl w:ilvl="6" w:tplc="08090001" w:tentative="1">
      <w:start w:val="1"/>
      <w:numFmt w:val="bullet"/>
      <w:lvlText w:val=""/>
      <w:lvlJc w:val="left"/>
      <w:pPr>
        <w:ind w:left="5910" w:hanging="360"/>
      </w:pPr>
      <w:rPr>
        <w:rFonts w:ascii="Symbol" w:hAnsi="Symbol" w:hint="default"/>
      </w:rPr>
    </w:lvl>
    <w:lvl w:ilvl="7" w:tplc="08090003" w:tentative="1">
      <w:start w:val="1"/>
      <w:numFmt w:val="bullet"/>
      <w:lvlText w:val="o"/>
      <w:lvlJc w:val="left"/>
      <w:pPr>
        <w:ind w:left="6630" w:hanging="360"/>
      </w:pPr>
      <w:rPr>
        <w:rFonts w:ascii="Courier New" w:hAnsi="Courier New" w:cs="Courier New" w:hint="default"/>
      </w:rPr>
    </w:lvl>
    <w:lvl w:ilvl="8" w:tplc="08090005" w:tentative="1">
      <w:start w:val="1"/>
      <w:numFmt w:val="bullet"/>
      <w:lvlText w:val=""/>
      <w:lvlJc w:val="left"/>
      <w:pPr>
        <w:ind w:left="7350" w:hanging="360"/>
      </w:pPr>
      <w:rPr>
        <w:rFonts w:ascii="Wingdings" w:hAnsi="Wingdings" w:hint="default"/>
      </w:rPr>
    </w:lvl>
  </w:abstractNum>
  <w:abstractNum w:abstractNumId="25"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21"/>
  </w:num>
  <w:num w:numId="2">
    <w:abstractNumId w:val="24"/>
  </w:num>
  <w:num w:numId="3">
    <w:abstractNumId w:val="6"/>
  </w:num>
  <w:num w:numId="4">
    <w:abstractNumId w:val="19"/>
  </w:num>
  <w:num w:numId="5">
    <w:abstractNumId w:val="4"/>
  </w:num>
  <w:num w:numId="6">
    <w:abstractNumId w:val="22"/>
  </w:num>
  <w:num w:numId="7">
    <w:abstractNumId w:val="8"/>
  </w:num>
  <w:num w:numId="8">
    <w:abstractNumId w:val="2"/>
  </w:num>
  <w:num w:numId="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5"/>
  </w:num>
  <w:num w:numId="11">
    <w:abstractNumId w:val="9"/>
  </w:num>
  <w:num w:numId="12">
    <w:abstractNumId w:val="17"/>
  </w:num>
  <w:num w:numId="13">
    <w:abstractNumId w:val="7"/>
  </w:num>
  <w:num w:numId="14">
    <w:abstractNumId w:val="16"/>
  </w:num>
  <w:num w:numId="15">
    <w:abstractNumId w:val="15"/>
  </w:num>
  <w:num w:numId="16">
    <w:abstractNumId w:val="0"/>
  </w:num>
  <w:num w:numId="17">
    <w:abstractNumId w:val="11"/>
  </w:num>
  <w:num w:numId="18">
    <w:abstractNumId w:val="3"/>
  </w:num>
  <w:num w:numId="1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2">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3">
    <w:abstractNumId w:val="20"/>
  </w:num>
  <w:num w:numId="2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5">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6">
    <w:abstractNumId w:val="23"/>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lvlText w:val="%1.%2"/>
        <w:lvlJc w:val="left"/>
        <w:pPr>
          <w:tabs>
            <w:tab w:val="num" w:pos="1440"/>
          </w:tabs>
          <w:ind w:left="1440" w:hanging="720"/>
        </w:pPr>
        <w:rPr>
          <w:rFonts w:hint="default"/>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7">
    <w:abstractNumId w:val="23"/>
    <w:lvlOverride w:ilvl="0">
      <w:lvl w:ilvl="0">
        <w:start w:val="1"/>
        <w:numFmt w:val="decimal"/>
        <w:lvlRestart w:val="0"/>
        <w:lvlText w:val="%1."/>
        <w:lvlJc w:val="left"/>
        <w:pPr>
          <w:tabs>
            <w:tab w:val="num" w:pos="720"/>
          </w:tabs>
          <w:ind w:left="720" w:hanging="720"/>
        </w:pPr>
        <w:rPr>
          <w:rFonts w:hint="default"/>
          <w:dstrike w:val="0"/>
          <w:snapToGrid/>
          <w:color w:val="auto"/>
          <w:w w:val="100"/>
          <w:kern w:val="28"/>
          <w:sz w:val="24"/>
          <w:szCs w:val="24"/>
          <w:u w:val="none"/>
          <w:effect w:val="none"/>
          <w:vertAlign w:val="baseline"/>
          <w:em w:val="none"/>
        </w:rPr>
      </w:lvl>
    </w:lvlOverride>
    <w:lvlOverride w:ilvl="1">
      <w:lvl w:ilvl="1">
        <w:start w:val="1"/>
        <w:numFmt w:val="decimal"/>
        <w:lvlText w:val="%1.%2"/>
        <w:lvlJc w:val="left"/>
        <w:pPr>
          <w:tabs>
            <w:tab w:val="num" w:pos="3556"/>
          </w:tabs>
          <w:ind w:left="3556" w:hanging="720"/>
        </w:pPr>
        <w:rPr>
          <w:rFonts w:hint="default"/>
          <w:b w:val="0"/>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8">
    <w:abstractNumId w:val="14"/>
  </w:num>
  <w:num w:numId="29">
    <w:abstractNumId w:val="5"/>
  </w:num>
  <w:num w:numId="30">
    <w:abstractNumId w:val="12"/>
  </w:num>
  <w:num w:numId="31">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2">
    <w:abstractNumId w:val="18"/>
  </w:num>
  <w:num w:numId="33">
    <w:abstractNumId w:val="1"/>
  </w:num>
  <w:num w:numId="34">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5">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6">
    <w:abstractNumId w:val="13"/>
  </w:num>
  <w:num w:numId="37">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38">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4"/>
          <w:szCs w:val="24"/>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0622D"/>
    <w:rsid w:val="0001145E"/>
    <w:rsid w:val="00011C7A"/>
    <w:rsid w:val="00014889"/>
    <w:rsid w:val="00014CAD"/>
    <w:rsid w:val="00016FFE"/>
    <w:rsid w:val="00022A84"/>
    <w:rsid w:val="00024533"/>
    <w:rsid w:val="000268E6"/>
    <w:rsid w:val="00032086"/>
    <w:rsid w:val="0003285E"/>
    <w:rsid w:val="00033520"/>
    <w:rsid w:val="000342DA"/>
    <w:rsid w:val="00034423"/>
    <w:rsid w:val="00034650"/>
    <w:rsid w:val="000347B7"/>
    <w:rsid w:val="00042496"/>
    <w:rsid w:val="00046944"/>
    <w:rsid w:val="000521CD"/>
    <w:rsid w:val="0006095C"/>
    <w:rsid w:val="00067EC4"/>
    <w:rsid w:val="00072A48"/>
    <w:rsid w:val="00072B3E"/>
    <w:rsid w:val="00073524"/>
    <w:rsid w:val="00083175"/>
    <w:rsid w:val="00085C49"/>
    <w:rsid w:val="00085CD8"/>
    <w:rsid w:val="00086F09"/>
    <w:rsid w:val="00087C44"/>
    <w:rsid w:val="00090FF0"/>
    <w:rsid w:val="000924F0"/>
    <w:rsid w:val="00093D5A"/>
    <w:rsid w:val="00095157"/>
    <w:rsid w:val="00095EDF"/>
    <w:rsid w:val="0009648A"/>
    <w:rsid w:val="000A563F"/>
    <w:rsid w:val="000A7F00"/>
    <w:rsid w:val="000B141E"/>
    <w:rsid w:val="000B562D"/>
    <w:rsid w:val="000B5D27"/>
    <w:rsid w:val="000B618B"/>
    <w:rsid w:val="000B6FA3"/>
    <w:rsid w:val="000B7468"/>
    <w:rsid w:val="000C245C"/>
    <w:rsid w:val="000C27B6"/>
    <w:rsid w:val="000C2E05"/>
    <w:rsid w:val="000C5A8C"/>
    <w:rsid w:val="000D09D7"/>
    <w:rsid w:val="000D0A87"/>
    <w:rsid w:val="000D3045"/>
    <w:rsid w:val="000D58B2"/>
    <w:rsid w:val="000E3FC4"/>
    <w:rsid w:val="000E5F57"/>
    <w:rsid w:val="000F300D"/>
    <w:rsid w:val="00106E73"/>
    <w:rsid w:val="001072F9"/>
    <w:rsid w:val="00107F51"/>
    <w:rsid w:val="0012052B"/>
    <w:rsid w:val="00121307"/>
    <w:rsid w:val="0013195B"/>
    <w:rsid w:val="001365B8"/>
    <w:rsid w:val="001408BD"/>
    <w:rsid w:val="00145F92"/>
    <w:rsid w:val="001469FE"/>
    <w:rsid w:val="0015178D"/>
    <w:rsid w:val="00157E90"/>
    <w:rsid w:val="0016125C"/>
    <w:rsid w:val="00162B3A"/>
    <w:rsid w:val="0016405A"/>
    <w:rsid w:val="00164880"/>
    <w:rsid w:val="00166D12"/>
    <w:rsid w:val="0017266A"/>
    <w:rsid w:val="00173BED"/>
    <w:rsid w:val="0017563A"/>
    <w:rsid w:val="001757B3"/>
    <w:rsid w:val="00176EED"/>
    <w:rsid w:val="00184416"/>
    <w:rsid w:val="00186A6E"/>
    <w:rsid w:val="001907BB"/>
    <w:rsid w:val="0019141D"/>
    <w:rsid w:val="00192382"/>
    <w:rsid w:val="00192B91"/>
    <w:rsid w:val="00192BC1"/>
    <w:rsid w:val="0019622F"/>
    <w:rsid w:val="00197802"/>
    <w:rsid w:val="001A0EB0"/>
    <w:rsid w:val="001A512F"/>
    <w:rsid w:val="001A6B88"/>
    <w:rsid w:val="001B09C4"/>
    <w:rsid w:val="001B0BC7"/>
    <w:rsid w:val="001B273A"/>
    <w:rsid w:val="001B68DF"/>
    <w:rsid w:val="001B735A"/>
    <w:rsid w:val="001B7B0C"/>
    <w:rsid w:val="001C027D"/>
    <w:rsid w:val="001C069B"/>
    <w:rsid w:val="001C132A"/>
    <w:rsid w:val="001C15BC"/>
    <w:rsid w:val="001C485F"/>
    <w:rsid w:val="001C5C85"/>
    <w:rsid w:val="001D27F7"/>
    <w:rsid w:val="001D2845"/>
    <w:rsid w:val="001D420C"/>
    <w:rsid w:val="001D54BD"/>
    <w:rsid w:val="001D5955"/>
    <w:rsid w:val="001E0AC5"/>
    <w:rsid w:val="001E4C89"/>
    <w:rsid w:val="001E695B"/>
    <w:rsid w:val="001F2E08"/>
    <w:rsid w:val="001F3AE9"/>
    <w:rsid w:val="001F4845"/>
    <w:rsid w:val="002020A6"/>
    <w:rsid w:val="00202146"/>
    <w:rsid w:val="00202E64"/>
    <w:rsid w:val="00205EFC"/>
    <w:rsid w:val="00207421"/>
    <w:rsid w:val="00215667"/>
    <w:rsid w:val="00216ABE"/>
    <w:rsid w:val="0022276C"/>
    <w:rsid w:val="00227353"/>
    <w:rsid w:val="00233BDE"/>
    <w:rsid w:val="002454E1"/>
    <w:rsid w:val="00245E08"/>
    <w:rsid w:val="00245F10"/>
    <w:rsid w:val="00250873"/>
    <w:rsid w:val="0025132C"/>
    <w:rsid w:val="00252C21"/>
    <w:rsid w:val="002553F7"/>
    <w:rsid w:val="002568E7"/>
    <w:rsid w:val="00256D86"/>
    <w:rsid w:val="0025766A"/>
    <w:rsid w:val="00257BD3"/>
    <w:rsid w:val="00257D2F"/>
    <w:rsid w:val="002603F4"/>
    <w:rsid w:val="0026338A"/>
    <w:rsid w:val="00264DA7"/>
    <w:rsid w:val="00266CA3"/>
    <w:rsid w:val="00266D2D"/>
    <w:rsid w:val="0027069C"/>
    <w:rsid w:val="00272683"/>
    <w:rsid w:val="00273E02"/>
    <w:rsid w:val="00274F73"/>
    <w:rsid w:val="002806E5"/>
    <w:rsid w:val="00283E41"/>
    <w:rsid w:val="00283E60"/>
    <w:rsid w:val="00284511"/>
    <w:rsid w:val="002913DA"/>
    <w:rsid w:val="00292290"/>
    <w:rsid w:val="002924EC"/>
    <w:rsid w:val="00296FA2"/>
    <w:rsid w:val="002978CD"/>
    <w:rsid w:val="00297C10"/>
    <w:rsid w:val="002A1676"/>
    <w:rsid w:val="002A19A5"/>
    <w:rsid w:val="002A1B9C"/>
    <w:rsid w:val="002A3112"/>
    <w:rsid w:val="002A7017"/>
    <w:rsid w:val="002B1ABE"/>
    <w:rsid w:val="002B1DF0"/>
    <w:rsid w:val="002B2190"/>
    <w:rsid w:val="002B2490"/>
    <w:rsid w:val="002C04B9"/>
    <w:rsid w:val="002C04EE"/>
    <w:rsid w:val="002C0DDA"/>
    <w:rsid w:val="002D08E2"/>
    <w:rsid w:val="002D28CD"/>
    <w:rsid w:val="002D67D0"/>
    <w:rsid w:val="002E3C6A"/>
    <w:rsid w:val="002E7E6D"/>
    <w:rsid w:val="002F2C41"/>
    <w:rsid w:val="002F4CDE"/>
    <w:rsid w:val="002F506A"/>
    <w:rsid w:val="002F5B37"/>
    <w:rsid w:val="002F73CB"/>
    <w:rsid w:val="00303971"/>
    <w:rsid w:val="00303E07"/>
    <w:rsid w:val="00306433"/>
    <w:rsid w:val="0030664A"/>
    <w:rsid w:val="00307655"/>
    <w:rsid w:val="00310956"/>
    <w:rsid w:val="00313258"/>
    <w:rsid w:val="003142EB"/>
    <w:rsid w:val="00314D4F"/>
    <w:rsid w:val="003169F9"/>
    <w:rsid w:val="0032059E"/>
    <w:rsid w:val="003224CE"/>
    <w:rsid w:val="00324D4E"/>
    <w:rsid w:val="00332C11"/>
    <w:rsid w:val="00333315"/>
    <w:rsid w:val="0033723E"/>
    <w:rsid w:val="00342DD5"/>
    <w:rsid w:val="0034409A"/>
    <w:rsid w:val="003455CA"/>
    <w:rsid w:val="00347EDD"/>
    <w:rsid w:val="00350138"/>
    <w:rsid w:val="003512E4"/>
    <w:rsid w:val="00351832"/>
    <w:rsid w:val="00351C4B"/>
    <w:rsid w:val="00352408"/>
    <w:rsid w:val="003532BF"/>
    <w:rsid w:val="003606EC"/>
    <w:rsid w:val="00360ACE"/>
    <w:rsid w:val="003623E6"/>
    <w:rsid w:val="00366666"/>
    <w:rsid w:val="0037022A"/>
    <w:rsid w:val="00370C64"/>
    <w:rsid w:val="00371E1A"/>
    <w:rsid w:val="0037209B"/>
    <w:rsid w:val="00373A3C"/>
    <w:rsid w:val="00375A72"/>
    <w:rsid w:val="003775D9"/>
    <w:rsid w:val="00390DA6"/>
    <w:rsid w:val="003951F8"/>
    <w:rsid w:val="00395531"/>
    <w:rsid w:val="003955D8"/>
    <w:rsid w:val="003975C5"/>
    <w:rsid w:val="003A1710"/>
    <w:rsid w:val="003A1ADE"/>
    <w:rsid w:val="003A412F"/>
    <w:rsid w:val="003A7F1B"/>
    <w:rsid w:val="003B09A5"/>
    <w:rsid w:val="003B0F6C"/>
    <w:rsid w:val="003B4C6D"/>
    <w:rsid w:val="003B6A57"/>
    <w:rsid w:val="003C09FA"/>
    <w:rsid w:val="003C2FD8"/>
    <w:rsid w:val="003C5925"/>
    <w:rsid w:val="003C71F2"/>
    <w:rsid w:val="003D117E"/>
    <w:rsid w:val="003D46BB"/>
    <w:rsid w:val="003E3F76"/>
    <w:rsid w:val="003E79B9"/>
    <w:rsid w:val="003F56C9"/>
    <w:rsid w:val="0040065D"/>
    <w:rsid w:val="00401707"/>
    <w:rsid w:val="00406045"/>
    <w:rsid w:val="0041071A"/>
    <w:rsid w:val="00411A21"/>
    <w:rsid w:val="00412E31"/>
    <w:rsid w:val="00415416"/>
    <w:rsid w:val="00417E29"/>
    <w:rsid w:val="0042107D"/>
    <w:rsid w:val="00425978"/>
    <w:rsid w:val="0042636B"/>
    <w:rsid w:val="00426414"/>
    <w:rsid w:val="00426E3C"/>
    <w:rsid w:val="00430B2D"/>
    <w:rsid w:val="00431EDD"/>
    <w:rsid w:val="0043216E"/>
    <w:rsid w:val="00435471"/>
    <w:rsid w:val="004374C6"/>
    <w:rsid w:val="00442AC0"/>
    <w:rsid w:val="00443C8F"/>
    <w:rsid w:val="00444760"/>
    <w:rsid w:val="00446D8D"/>
    <w:rsid w:val="00451860"/>
    <w:rsid w:val="0045265E"/>
    <w:rsid w:val="004548C2"/>
    <w:rsid w:val="00460D40"/>
    <w:rsid w:val="00464DD4"/>
    <w:rsid w:val="004678B4"/>
    <w:rsid w:val="00471515"/>
    <w:rsid w:val="004715E0"/>
    <w:rsid w:val="004718BB"/>
    <w:rsid w:val="00471A31"/>
    <w:rsid w:val="00475892"/>
    <w:rsid w:val="0048183A"/>
    <w:rsid w:val="00482D6A"/>
    <w:rsid w:val="00486479"/>
    <w:rsid w:val="004869B7"/>
    <w:rsid w:val="00486BA4"/>
    <w:rsid w:val="004920C0"/>
    <w:rsid w:val="00492928"/>
    <w:rsid w:val="00492964"/>
    <w:rsid w:val="00494278"/>
    <w:rsid w:val="00495A23"/>
    <w:rsid w:val="00497AC9"/>
    <w:rsid w:val="004A1383"/>
    <w:rsid w:val="004B2C92"/>
    <w:rsid w:val="004B325A"/>
    <w:rsid w:val="004C2890"/>
    <w:rsid w:val="004C345B"/>
    <w:rsid w:val="004C5915"/>
    <w:rsid w:val="004C634E"/>
    <w:rsid w:val="004C63EA"/>
    <w:rsid w:val="004C7D1C"/>
    <w:rsid w:val="004C7E2D"/>
    <w:rsid w:val="004D1640"/>
    <w:rsid w:val="004D63C4"/>
    <w:rsid w:val="004D6FB1"/>
    <w:rsid w:val="004D7B60"/>
    <w:rsid w:val="004E04CF"/>
    <w:rsid w:val="004E5050"/>
    <w:rsid w:val="004E543F"/>
    <w:rsid w:val="004E5E84"/>
    <w:rsid w:val="004E5F0B"/>
    <w:rsid w:val="004F3DE2"/>
    <w:rsid w:val="004F569E"/>
    <w:rsid w:val="004F7157"/>
    <w:rsid w:val="005015C7"/>
    <w:rsid w:val="0050409E"/>
    <w:rsid w:val="00504A5E"/>
    <w:rsid w:val="00510909"/>
    <w:rsid w:val="00511B15"/>
    <w:rsid w:val="00511D74"/>
    <w:rsid w:val="0052606B"/>
    <w:rsid w:val="00530DB0"/>
    <w:rsid w:val="005314A8"/>
    <w:rsid w:val="005336FC"/>
    <w:rsid w:val="00534FB6"/>
    <w:rsid w:val="00535689"/>
    <w:rsid w:val="0053645F"/>
    <w:rsid w:val="00540F57"/>
    <w:rsid w:val="00542542"/>
    <w:rsid w:val="005437A4"/>
    <w:rsid w:val="00544189"/>
    <w:rsid w:val="005459FF"/>
    <w:rsid w:val="005470C9"/>
    <w:rsid w:val="0055020A"/>
    <w:rsid w:val="00550C2D"/>
    <w:rsid w:val="005514E3"/>
    <w:rsid w:val="00554A4C"/>
    <w:rsid w:val="00556EEB"/>
    <w:rsid w:val="00557CF8"/>
    <w:rsid w:val="0056334A"/>
    <w:rsid w:val="00563EFD"/>
    <w:rsid w:val="00564479"/>
    <w:rsid w:val="00565992"/>
    <w:rsid w:val="00567129"/>
    <w:rsid w:val="00572570"/>
    <w:rsid w:val="005775B8"/>
    <w:rsid w:val="00581965"/>
    <w:rsid w:val="00584C34"/>
    <w:rsid w:val="00585230"/>
    <w:rsid w:val="0059094E"/>
    <w:rsid w:val="00594730"/>
    <w:rsid w:val="00594EDD"/>
    <w:rsid w:val="005954F1"/>
    <w:rsid w:val="005A03FA"/>
    <w:rsid w:val="005B41AC"/>
    <w:rsid w:val="005B4299"/>
    <w:rsid w:val="005C1FFD"/>
    <w:rsid w:val="005C3CE5"/>
    <w:rsid w:val="005C3E5A"/>
    <w:rsid w:val="005C4F10"/>
    <w:rsid w:val="005C6392"/>
    <w:rsid w:val="005C6A86"/>
    <w:rsid w:val="005D17D9"/>
    <w:rsid w:val="005D4056"/>
    <w:rsid w:val="005D6E74"/>
    <w:rsid w:val="005D78DE"/>
    <w:rsid w:val="005E0112"/>
    <w:rsid w:val="005E63AF"/>
    <w:rsid w:val="005E75CD"/>
    <w:rsid w:val="005F0B1A"/>
    <w:rsid w:val="005F0DC5"/>
    <w:rsid w:val="005F0F9D"/>
    <w:rsid w:val="005F2E41"/>
    <w:rsid w:val="00604DF9"/>
    <w:rsid w:val="006053D5"/>
    <w:rsid w:val="00605CFC"/>
    <w:rsid w:val="0060653B"/>
    <w:rsid w:val="00607683"/>
    <w:rsid w:val="00607AA5"/>
    <w:rsid w:val="00617603"/>
    <w:rsid w:val="00621F46"/>
    <w:rsid w:val="00623652"/>
    <w:rsid w:val="0062397E"/>
    <w:rsid w:val="006269FA"/>
    <w:rsid w:val="00627036"/>
    <w:rsid w:val="006347DC"/>
    <w:rsid w:val="00637C14"/>
    <w:rsid w:val="00647D43"/>
    <w:rsid w:val="00651622"/>
    <w:rsid w:val="00653497"/>
    <w:rsid w:val="006566B3"/>
    <w:rsid w:val="00657049"/>
    <w:rsid w:val="00660857"/>
    <w:rsid w:val="00666E9B"/>
    <w:rsid w:val="006674BF"/>
    <w:rsid w:val="0067214B"/>
    <w:rsid w:val="00672A4D"/>
    <w:rsid w:val="00673A5F"/>
    <w:rsid w:val="00682A11"/>
    <w:rsid w:val="0068312C"/>
    <w:rsid w:val="00686266"/>
    <w:rsid w:val="00692B31"/>
    <w:rsid w:val="00692DB9"/>
    <w:rsid w:val="00694ABD"/>
    <w:rsid w:val="006A0E48"/>
    <w:rsid w:val="006A35FE"/>
    <w:rsid w:val="006A4AD9"/>
    <w:rsid w:val="006A6518"/>
    <w:rsid w:val="006A739D"/>
    <w:rsid w:val="006B68F9"/>
    <w:rsid w:val="006C276A"/>
    <w:rsid w:val="006C3919"/>
    <w:rsid w:val="006C56BA"/>
    <w:rsid w:val="006D58B1"/>
    <w:rsid w:val="006D65E1"/>
    <w:rsid w:val="006D6831"/>
    <w:rsid w:val="006D743A"/>
    <w:rsid w:val="006E7771"/>
    <w:rsid w:val="006E7889"/>
    <w:rsid w:val="006E7D7F"/>
    <w:rsid w:val="006F0C6C"/>
    <w:rsid w:val="006F2B2F"/>
    <w:rsid w:val="006F2CF4"/>
    <w:rsid w:val="00700114"/>
    <w:rsid w:val="00700A26"/>
    <w:rsid w:val="00702E56"/>
    <w:rsid w:val="0070431B"/>
    <w:rsid w:val="00704FA4"/>
    <w:rsid w:val="007109BD"/>
    <w:rsid w:val="00712825"/>
    <w:rsid w:val="00712F1F"/>
    <w:rsid w:val="007165AE"/>
    <w:rsid w:val="007210FA"/>
    <w:rsid w:val="0072366A"/>
    <w:rsid w:val="00724AE8"/>
    <w:rsid w:val="00731D8E"/>
    <w:rsid w:val="007343F9"/>
    <w:rsid w:val="00734636"/>
    <w:rsid w:val="00735BD9"/>
    <w:rsid w:val="0073732D"/>
    <w:rsid w:val="00745282"/>
    <w:rsid w:val="007457B0"/>
    <w:rsid w:val="00751A93"/>
    <w:rsid w:val="0075203F"/>
    <w:rsid w:val="00752150"/>
    <w:rsid w:val="0075742C"/>
    <w:rsid w:val="00760583"/>
    <w:rsid w:val="007635C5"/>
    <w:rsid w:val="00763716"/>
    <w:rsid w:val="00763916"/>
    <w:rsid w:val="00763FE3"/>
    <w:rsid w:val="007653B1"/>
    <w:rsid w:val="00765882"/>
    <w:rsid w:val="007671AC"/>
    <w:rsid w:val="0077138A"/>
    <w:rsid w:val="0077202F"/>
    <w:rsid w:val="00772A75"/>
    <w:rsid w:val="00774BE9"/>
    <w:rsid w:val="007810A6"/>
    <w:rsid w:val="007845B6"/>
    <w:rsid w:val="007861D9"/>
    <w:rsid w:val="00787469"/>
    <w:rsid w:val="007905DE"/>
    <w:rsid w:val="00792B02"/>
    <w:rsid w:val="00795B36"/>
    <w:rsid w:val="007963F4"/>
    <w:rsid w:val="00797DAA"/>
    <w:rsid w:val="00797EF2"/>
    <w:rsid w:val="007A03C8"/>
    <w:rsid w:val="007A0676"/>
    <w:rsid w:val="007A0F43"/>
    <w:rsid w:val="007A1C58"/>
    <w:rsid w:val="007A2568"/>
    <w:rsid w:val="007A3C68"/>
    <w:rsid w:val="007A759A"/>
    <w:rsid w:val="007B025F"/>
    <w:rsid w:val="007B1836"/>
    <w:rsid w:val="007B1B69"/>
    <w:rsid w:val="007C2A36"/>
    <w:rsid w:val="007C4A36"/>
    <w:rsid w:val="007C60F3"/>
    <w:rsid w:val="007D2960"/>
    <w:rsid w:val="007D2D51"/>
    <w:rsid w:val="007D34E6"/>
    <w:rsid w:val="007D6730"/>
    <w:rsid w:val="007D7928"/>
    <w:rsid w:val="007E0AC8"/>
    <w:rsid w:val="007E39BA"/>
    <w:rsid w:val="007E5F14"/>
    <w:rsid w:val="007F22AB"/>
    <w:rsid w:val="007F29EA"/>
    <w:rsid w:val="007F3B06"/>
    <w:rsid w:val="00803D76"/>
    <w:rsid w:val="008040F4"/>
    <w:rsid w:val="00806768"/>
    <w:rsid w:val="00810366"/>
    <w:rsid w:val="008118A1"/>
    <w:rsid w:val="008121F1"/>
    <w:rsid w:val="008127E4"/>
    <w:rsid w:val="0081568C"/>
    <w:rsid w:val="008156C9"/>
    <w:rsid w:val="008178A8"/>
    <w:rsid w:val="008256BC"/>
    <w:rsid w:val="00826504"/>
    <w:rsid w:val="00830A59"/>
    <w:rsid w:val="00832231"/>
    <w:rsid w:val="00832869"/>
    <w:rsid w:val="00840815"/>
    <w:rsid w:val="00841D5A"/>
    <w:rsid w:val="008541CD"/>
    <w:rsid w:val="008546A8"/>
    <w:rsid w:val="00856070"/>
    <w:rsid w:val="00856572"/>
    <w:rsid w:val="008600EA"/>
    <w:rsid w:val="00860186"/>
    <w:rsid w:val="00864CFF"/>
    <w:rsid w:val="008661A7"/>
    <w:rsid w:val="00872217"/>
    <w:rsid w:val="00874E6D"/>
    <w:rsid w:val="008753FE"/>
    <w:rsid w:val="00875DC7"/>
    <w:rsid w:val="008765E7"/>
    <w:rsid w:val="0088260B"/>
    <w:rsid w:val="00882F2F"/>
    <w:rsid w:val="008857D8"/>
    <w:rsid w:val="00892A86"/>
    <w:rsid w:val="00895BB0"/>
    <w:rsid w:val="008A2EA1"/>
    <w:rsid w:val="008A2EDF"/>
    <w:rsid w:val="008A30A0"/>
    <w:rsid w:val="008A3CD5"/>
    <w:rsid w:val="008A5D33"/>
    <w:rsid w:val="008B2F45"/>
    <w:rsid w:val="008C27AC"/>
    <w:rsid w:val="008C4236"/>
    <w:rsid w:val="008C44FD"/>
    <w:rsid w:val="008C5435"/>
    <w:rsid w:val="008C699C"/>
    <w:rsid w:val="008D2FC6"/>
    <w:rsid w:val="008D3658"/>
    <w:rsid w:val="008D69A3"/>
    <w:rsid w:val="008E0AD0"/>
    <w:rsid w:val="008E0B48"/>
    <w:rsid w:val="008E130D"/>
    <w:rsid w:val="008E2B75"/>
    <w:rsid w:val="008E30B8"/>
    <w:rsid w:val="008F2C55"/>
    <w:rsid w:val="008F3696"/>
    <w:rsid w:val="008F6E05"/>
    <w:rsid w:val="00906766"/>
    <w:rsid w:val="00906CAC"/>
    <w:rsid w:val="0091383E"/>
    <w:rsid w:val="0091442E"/>
    <w:rsid w:val="00916ABD"/>
    <w:rsid w:val="0091780D"/>
    <w:rsid w:val="00924335"/>
    <w:rsid w:val="00924367"/>
    <w:rsid w:val="009252DE"/>
    <w:rsid w:val="00931773"/>
    <w:rsid w:val="00931B88"/>
    <w:rsid w:val="009332B7"/>
    <w:rsid w:val="00934275"/>
    <w:rsid w:val="00936339"/>
    <w:rsid w:val="00937762"/>
    <w:rsid w:val="0094169A"/>
    <w:rsid w:val="009461B1"/>
    <w:rsid w:val="00947936"/>
    <w:rsid w:val="00951D56"/>
    <w:rsid w:val="00951E56"/>
    <w:rsid w:val="00952B4C"/>
    <w:rsid w:val="00955385"/>
    <w:rsid w:val="009627EA"/>
    <w:rsid w:val="00964AF6"/>
    <w:rsid w:val="009717EE"/>
    <w:rsid w:val="00975A02"/>
    <w:rsid w:val="00975A8B"/>
    <w:rsid w:val="00982C79"/>
    <w:rsid w:val="00983BC1"/>
    <w:rsid w:val="00986EC2"/>
    <w:rsid w:val="0098704C"/>
    <w:rsid w:val="00990BD9"/>
    <w:rsid w:val="00991C4B"/>
    <w:rsid w:val="009933EC"/>
    <w:rsid w:val="00993B57"/>
    <w:rsid w:val="009950EF"/>
    <w:rsid w:val="009963DA"/>
    <w:rsid w:val="009A0970"/>
    <w:rsid w:val="009A0A1F"/>
    <w:rsid w:val="009A0B55"/>
    <w:rsid w:val="009A0C9F"/>
    <w:rsid w:val="009A26CC"/>
    <w:rsid w:val="009A407F"/>
    <w:rsid w:val="009B156F"/>
    <w:rsid w:val="009B37CF"/>
    <w:rsid w:val="009B7233"/>
    <w:rsid w:val="009B781B"/>
    <w:rsid w:val="009B7D7F"/>
    <w:rsid w:val="009C2BD5"/>
    <w:rsid w:val="009C54AC"/>
    <w:rsid w:val="009C6006"/>
    <w:rsid w:val="009C7F01"/>
    <w:rsid w:val="009D3E8E"/>
    <w:rsid w:val="009D7E95"/>
    <w:rsid w:val="009E209C"/>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0DF"/>
    <w:rsid w:val="00A32685"/>
    <w:rsid w:val="00A35523"/>
    <w:rsid w:val="00A36252"/>
    <w:rsid w:val="00A3733C"/>
    <w:rsid w:val="00A401B0"/>
    <w:rsid w:val="00A41DA1"/>
    <w:rsid w:val="00A45256"/>
    <w:rsid w:val="00A45E9B"/>
    <w:rsid w:val="00A479C5"/>
    <w:rsid w:val="00A5005D"/>
    <w:rsid w:val="00A50406"/>
    <w:rsid w:val="00A51EE0"/>
    <w:rsid w:val="00A555E7"/>
    <w:rsid w:val="00A56366"/>
    <w:rsid w:val="00A61426"/>
    <w:rsid w:val="00A64555"/>
    <w:rsid w:val="00A704C9"/>
    <w:rsid w:val="00A70998"/>
    <w:rsid w:val="00A71EEC"/>
    <w:rsid w:val="00A74E86"/>
    <w:rsid w:val="00A75772"/>
    <w:rsid w:val="00A81599"/>
    <w:rsid w:val="00A84735"/>
    <w:rsid w:val="00A85EBD"/>
    <w:rsid w:val="00A947ED"/>
    <w:rsid w:val="00A94BD7"/>
    <w:rsid w:val="00AA1CB8"/>
    <w:rsid w:val="00AA21B4"/>
    <w:rsid w:val="00AA47B0"/>
    <w:rsid w:val="00AA6BDF"/>
    <w:rsid w:val="00AB216C"/>
    <w:rsid w:val="00AB34A5"/>
    <w:rsid w:val="00AB6748"/>
    <w:rsid w:val="00AB6816"/>
    <w:rsid w:val="00AB70AC"/>
    <w:rsid w:val="00AB74E6"/>
    <w:rsid w:val="00AB7E2E"/>
    <w:rsid w:val="00AC09C3"/>
    <w:rsid w:val="00AC2B7E"/>
    <w:rsid w:val="00AC3E9D"/>
    <w:rsid w:val="00AE0C87"/>
    <w:rsid w:val="00AE0D8C"/>
    <w:rsid w:val="00AE370C"/>
    <w:rsid w:val="00AE5902"/>
    <w:rsid w:val="00AE5FBF"/>
    <w:rsid w:val="00AE66C6"/>
    <w:rsid w:val="00AE79EC"/>
    <w:rsid w:val="00AF1F68"/>
    <w:rsid w:val="00AF56C9"/>
    <w:rsid w:val="00AF5FF7"/>
    <w:rsid w:val="00B02A6E"/>
    <w:rsid w:val="00B035ED"/>
    <w:rsid w:val="00B05FCD"/>
    <w:rsid w:val="00B06D39"/>
    <w:rsid w:val="00B12A46"/>
    <w:rsid w:val="00B13F4C"/>
    <w:rsid w:val="00B14170"/>
    <w:rsid w:val="00B16B6A"/>
    <w:rsid w:val="00B204FC"/>
    <w:rsid w:val="00B22263"/>
    <w:rsid w:val="00B23693"/>
    <w:rsid w:val="00B23708"/>
    <w:rsid w:val="00B25166"/>
    <w:rsid w:val="00B25903"/>
    <w:rsid w:val="00B35C1E"/>
    <w:rsid w:val="00B3637B"/>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DB5"/>
    <w:rsid w:val="00B674D1"/>
    <w:rsid w:val="00B7055B"/>
    <w:rsid w:val="00B71836"/>
    <w:rsid w:val="00B75A62"/>
    <w:rsid w:val="00B80A75"/>
    <w:rsid w:val="00B82B10"/>
    <w:rsid w:val="00B850D8"/>
    <w:rsid w:val="00B8618E"/>
    <w:rsid w:val="00B90611"/>
    <w:rsid w:val="00B95CF9"/>
    <w:rsid w:val="00BB3A1A"/>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BF778A"/>
    <w:rsid w:val="00C036AA"/>
    <w:rsid w:val="00C111BB"/>
    <w:rsid w:val="00C1147C"/>
    <w:rsid w:val="00C1171C"/>
    <w:rsid w:val="00C11AD4"/>
    <w:rsid w:val="00C128F3"/>
    <w:rsid w:val="00C148ED"/>
    <w:rsid w:val="00C225FB"/>
    <w:rsid w:val="00C24FD0"/>
    <w:rsid w:val="00C3164E"/>
    <w:rsid w:val="00C31A91"/>
    <w:rsid w:val="00C32D97"/>
    <w:rsid w:val="00C351C7"/>
    <w:rsid w:val="00C356A9"/>
    <w:rsid w:val="00C35CD9"/>
    <w:rsid w:val="00C36B8D"/>
    <w:rsid w:val="00C373E1"/>
    <w:rsid w:val="00C43F03"/>
    <w:rsid w:val="00C45D8E"/>
    <w:rsid w:val="00C46B5E"/>
    <w:rsid w:val="00C51826"/>
    <w:rsid w:val="00C51F79"/>
    <w:rsid w:val="00C53098"/>
    <w:rsid w:val="00C54062"/>
    <w:rsid w:val="00C55AAA"/>
    <w:rsid w:val="00C6043E"/>
    <w:rsid w:val="00C61AC3"/>
    <w:rsid w:val="00C63F40"/>
    <w:rsid w:val="00C67B5A"/>
    <w:rsid w:val="00C70627"/>
    <w:rsid w:val="00C71BB4"/>
    <w:rsid w:val="00C7436D"/>
    <w:rsid w:val="00C74D8E"/>
    <w:rsid w:val="00C75599"/>
    <w:rsid w:val="00C761A2"/>
    <w:rsid w:val="00C766F5"/>
    <w:rsid w:val="00C77178"/>
    <w:rsid w:val="00C82FC5"/>
    <w:rsid w:val="00C83F4E"/>
    <w:rsid w:val="00C86577"/>
    <w:rsid w:val="00C93413"/>
    <w:rsid w:val="00C954F4"/>
    <w:rsid w:val="00C961AD"/>
    <w:rsid w:val="00CA598F"/>
    <w:rsid w:val="00CA5FBE"/>
    <w:rsid w:val="00CA699D"/>
    <w:rsid w:val="00CB0C8B"/>
    <w:rsid w:val="00CB1193"/>
    <w:rsid w:val="00CB32E0"/>
    <w:rsid w:val="00CB70E6"/>
    <w:rsid w:val="00CC7C2B"/>
    <w:rsid w:val="00CC7C48"/>
    <w:rsid w:val="00CD131B"/>
    <w:rsid w:val="00CD1FBE"/>
    <w:rsid w:val="00CD4E95"/>
    <w:rsid w:val="00CD52F0"/>
    <w:rsid w:val="00CD5B70"/>
    <w:rsid w:val="00CD5EDB"/>
    <w:rsid w:val="00CE2D86"/>
    <w:rsid w:val="00CE786D"/>
    <w:rsid w:val="00CF0EFC"/>
    <w:rsid w:val="00CF4D25"/>
    <w:rsid w:val="00CF69FB"/>
    <w:rsid w:val="00D0311E"/>
    <w:rsid w:val="00D15665"/>
    <w:rsid w:val="00D2035F"/>
    <w:rsid w:val="00D203D1"/>
    <w:rsid w:val="00D23A9F"/>
    <w:rsid w:val="00D249CA"/>
    <w:rsid w:val="00D26403"/>
    <w:rsid w:val="00D26823"/>
    <w:rsid w:val="00D30406"/>
    <w:rsid w:val="00D33F25"/>
    <w:rsid w:val="00D34FD1"/>
    <w:rsid w:val="00D375CB"/>
    <w:rsid w:val="00D37F98"/>
    <w:rsid w:val="00D40799"/>
    <w:rsid w:val="00D41244"/>
    <w:rsid w:val="00D44934"/>
    <w:rsid w:val="00D44C71"/>
    <w:rsid w:val="00D51CC8"/>
    <w:rsid w:val="00D5521A"/>
    <w:rsid w:val="00D5693F"/>
    <w:rsid w:val="00D57E4E"/>
    <w:rsid w:val="00D655B6"/>
    <w:rsid w:val="00D66C54"/>
    <w:rsid w:val="00D7116E"/>
    <w:rsid w:val="00D7208B"/>
    <w:rsid w:val="00D742FD"/>
    <w:rsid w:val="00D83640"/>
    <w:rsid w:val="00D83B25"/>
    <w:rsid w:val="00D83F77"/>
    <w:rsid w:val="00D85C39"/>
    <w:rsid w:val="00D91ECA"/>
    <w:rsid w:val="00D924FD"/>
    <w:rsid w:val="00D9275C"/>
    <w:rsid w:val="00D92A38"/>
    <w:rsid w:val="00D93729"/>
    <w:rsid w:val="00D9391F"/>
    <w:rsid w:val="00D945B6"/>
    <w:rsid w:val="00D94861"/>
    <w:rsid w:val="00D94E7D"/>
    <w:rsid w:val="00D9623A"/>
    <w:rsid w:val="00DA0E48"/>
    <w:rsid w:val="00DA1AFF"/>
    <w:rsid w:val="00DA32BA"/>
    <w:rsid w:val="00DA5CE4"/>
    <w:rsid w:val="00DB1DB5"/>
    <w:rsid w:val="00DB524B"/>
    <w:rsid w:val="00DB644E"/>
    <w:rsid w:val="00DB6453"/>
    <w:rsid w:val="00DB7BA1"/>
    <w:rsid w:val="00DC03AD"/>
    <w:rsid w:val="00DC26A1"/>
    <w:rsid w:val="00DC2F04"/>
    <w:rsid w:val="00DC6E82"/>
    <w:rsid w:val="00DC7477"/>
    <w:rsid w:val="00DD13DD"/>
    <w:rsid w:val="00DD560A"/>
    <w:rsid w:val="00DD7BBA"/>
    <w:rsid w:val="00DE7ECE"/>
    <w:rsid w:val="00DF233E"/>
    <w:rsid w:val="00DF331C"/>
    <w:rsid w:val="00DF494D"/>
    <w:rsid w:val="00DF61F2"/>
    <w:rsid w:val="00DF7636"/>
    <w:rsid w:val="00E10BFD"/>
    <w:rsid w:val="00E11C93"/>
    <w:rsid w:val="00E1264C"/>
    <w:rsid w:val="00E17F24"/>
    <w:rsid w:val="00E2385B"/>
    <w:rsid w:val="00E25C79"/>
    <w:rsid w:val="00E26C72"/>
    <w:rsid w:val="00E35484"/>
    <w:rsid w:val="00E35F7E"/>
    <w:rsid w:val="00E365DA"/>
    <w:rsid w:val="00E366D7"/>
    <w:rsid w:val="00E36F57"/>
    <w:rsid w:val="00E3765D"/>
    <w:rsid w:val="00E47F62"/>
    <w:rsid w:val="00E53116"/>
    <w:rsid w:val="00E55295"/>
    <w:rsid w:val="00E602AD"/>
    <w:rsid w:val="00E63A58"/>
    <w:rsid w:val="00E673DE"/>
    <w:rsid w:val="00E67F24"/>
    <w:rsid w:val="00E70E6C"/>
    <w:rsid w:val="00E717C9"/>
    <w:rsid w:val="00E773D2"/>
    <w:rsid w:val="00E774AA"/>
    <w:rsid w:val="00E81507"/>
    <w:rsid w:val="00E8203F"/>
    <w:rsid w:val="00E824B1"/>
    <w:rsid w:val="00E82B18"/>
    <w:rsid w:val="00E83DBC"/>
    <w:rsid w:val="00E85319"/>
    <w:rsid w:val="00E90D62"/>
    <w:rsid w:val="00E91F3E"/>
    <w:rsid w:val="00E9365A"/>
    <w:rsid w:val="00EA1071"/>
    <w:rsid w:val="00EA1107"/>
    <w:rsid w:val="00EA1CDA"/>
    <w:rsid w:val="00EA2CDD"/>
    <w:rsid w:val="00EA5476"/>
    <w:rsid w:val="00EA7182"/>
    <w:rsid w:val="00EB08D2"/>
    <w:rsid w:val="00EB2DAA"/>
    <w:rsid w:val="00EB3D47"/>
    <w:rsid w:val="00EB3DBF"/>
    <w:rsid w:val="00EB4141"/>
    <w:rsid w:val="00EB5DBA"/>
    <w:rsid w:val="00EB6A54"/>
    <w:rsid w:val="00EB779B"/>
    <w:rsid w:val="00EC1587"/>
    <w:rsid w:val="00EC2CCF"/>
    <w:rsid w:val="00EC36D0"/>
    <w:rsid w:val="00EC58A7"/>
    <w:rsid w:val="00ED2284"/>
    <w:rsid w:val="00ED74A9"/>
    <w:rsid w:val="00EE2FC0"/>
    <w:rsid w:val="00EF5905"/>
    <w:rsid w:val="00F005EF"/>
    <w:rsid w:val="00F030DB"/>
    <w:rsid w:val="00F05843"/>
    <w:rsid w:val="00F06FEC"/>
    <w:rsid w:val="00F0780B"/>
    <w:rsid w:val="00F07AE2"/>
    <w:rsid w:val="00F11DF6"/>
    <w:rsid w:val="00F12757"/>
    <w:rsid w:val="00F12978"/>
    <w:rsid w:val="00F12E14"/>
    <w:rsid w:val="00F2005D"/>
    <w:rsid w:val="00F21ED5"/>
    <w:rsid w:val="00F22267"/>
    <w:rsid w:val="00F22490"/>
    <w:rsid w:val="00F231C5"/>
    <w:rsid w:val="00F346FB"/>
    <w:rsid w:val="00F34A1F"/>
    <w:rsid w:val="00F478AA"/>
    <w:rsid w:val="00F50616"/>
    <w:rsid w:val="00F52299"/>
    <w:rsid w:val="00F5415F"/>
    <w:rsid w:val="00F56FD8"/>
    <w:rsid w:val="00F5767F"/>
    <w:rsid w:val="00F6016F"/>
    <w:rsid w:val="00F60848"/>
    <w:rsid w:val="00F64F09"/>
    <w:rsid w:val="00F71AFC"/>
    <w:rsid w:val="00F73806"/>
    <w:rsid w:val="00F7576F"/>
    <w:rsid w:val="00F80639"/>
    <w:rsid w:val="00F808D3"/>
    <w:rsid w:val="00F81628"/>
    <w:rsid w:val="00F827BB"/>
    <w:rsid w:val="00F840B9"/>
    <w:rsid w:val="00F85824"/>
    <w:rsid w:val="00F85D28"/>
    <w:rsid w:val="00F86717"/>
    <w:rsid w:val="00F91797"/>
    <w:rsid w:val="00F91D18"/>
    <w:rsid w:val="00F92E6E"/>
    <w:rsid w:val="00F93E6F"/>
    <w:rsid w:val="00F94603"/>
    <w:rsid w:val="00F95788"/>
    <w:rsid w:val="00F97382"/>
    <w:rsid w:val="00F97ACF"/>
    <w:rsid w:val="00FA183B"/>
    <w:rsid w:val="00FA2225"/>
    <w:rsid w:val="00FA4B0B"/>
    <w:rsid w:val="00FA587A"/>
    <w:rsid w:val="00FA7DCE"/>
    <w:rsid w:val="00FB4629"/>
    <w:rsid w:val="00FB7141"/>
    <w:rsid w:val="00FC0BF5"/>
    <w:rsid w:val="00FC1BF0"/>
    <w:rsid w:val="00FC27E8"/>
    <w:rsid w:val="00FC51FF"/>
    <w:rsid w:val="00FC61EF"/>
    <w:rsid w:val="00FD085F"/>
    <w:rsid w:val="00FD6DBB"/>
    <w:rsid w:val="00FE17BF"/>
    <w:rsid w:val="00FE2937"/>
    <w:rsid w:val="00FE318C"/>
    <w:rsid w:val="00FE3236"/>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26AA738-E522-4ACF-A4CA-432B25CEB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7"/>
      </w:numPr>
      <w:tabs>
        <w:tab w:val="left" w:pos="142"/>
      </w:tabs>
      <w:adjustRightInd w:val="0"/>
      <w:spacing w:before="240" w:after="240" w:line="240" w:lineRule="auto"/>
      <w:ind w:left="720" w:hanging="720"/>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link w:val="Style9Char"/>
    <w:qFormat/>
    <w:rsid w:val="003955D8"/>
    <w:pPr>
      <w:numPr>
        <w:ilvl w:val="2"/>
        <w:numId w:val="9"/>
      </w:numPr>
      <w:spacing w:before="120" w:after="120" w:line="240" w:lineRule="auto"/>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customStyle="1" w:styleId="Style9Char">
    <w:name w:val="Style9 Char"/>
    <w:link w:val="Style9"/>
    <w:locked/>
    <w:rsid w:val="005775B8"/>
    <w:rPr>
      <w:rFonts w:ascii="Arial" w:eastAsia="Times New Roman" w:hAnsi="Arial" w:cs="Arial"/>
      <w:lang w:eastAsia="en-GB"/>
    </w:rPr>
  </w:style>
  <w:style w:type="paragraph" w:styleId="NormalWeb">
    <w:name w:val="Normal (Web)"/>
    <w:basedOn w:val="Normal"/>
    <w:uiPriority w:val="99"/>
    <w:semiHidden/>
    <w:unhideWhenUsed/>
    <w:rsid w:val="00EC2CC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EC2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53744981">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879787053">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44989617">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09150440">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sChild>
    </w:div>
    <w:div w:id="163331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cs-agreements.cabinetoffice.gov.uk/procurement-pipeline"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ccs-agreements.cabinetoffice.gov.uk/procurement-pipeline" TargetMode="External"/><Relationship Id="rId17" Type="http://schemas.openxmlformats.org/officeDocument/2006/relationships/hyperlink" Target="https://www.gov.uk/government/publications/corporate-covenant-pledge"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cs-agreements.cabinetoffice.gov.uk/procurement-pipelin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cs-agreements.cabinetoffice.gov.uk/procurement-pipeline" TargetMode="External"/><Relationship Id="rId19" Type="http://schemas.openxmlformats.org/officeDocument/2006/relationships/hyperlink" Target="https://www.gov.uk/government/uploads/system/uploads/attachment_data/file/649954/20171005_Armed_Forces_Covenant_Guidance_Notes_for_Businesses.pdf"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ccs-agreements.cabinetoffice.gov.uk/procurement-pipelin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6E8E-3E21-4A60-B199-9A33246A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16457</TotalTime>
  <Pages>19</Pages>
  <Words>4913</Words>
  <Characters>28006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Gavin Scott</cp:lastModifiedBy>
  <cp:revision>19</cp:revision>
  <cp:lastPrinted>2019-04-05T10:56:00Z</cp:lastPrinted>
  <dcterms:created xsi:type="dcterms:W3CDTF">2019-03-07T09:40:00Z</dcterms:created>
  <dcterms:modified xsi:type="dcterms:W3CDTF">2019-04-05T15:21:00Z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